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B1" w:rsidRPr="00F625CB" w:rsidRDefault="001D6034" w:rsidP="00F625CB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F625CB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116818" w:rsidRPr="00F625CB" w:rsidRDefault="00490842" w:rsidP="00F625CB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 w:rsidRPr="00F625CB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F625CB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3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6"/>
        <w:gridCol w:w="7526"/>
      </w:tblGrid>
      <w:tr w:rsidR="00F625CB" w:rsidRPr="00F625CB" w:rsidTr="00FD15AD">
        <w:trPr>
          <w:trHeight w:val="453"/>
        </w:trPr>
        <w:tc>
          <w:tcPr>
            <w:tcW w:w="2490" w:type="pct"/>
          </w:tcPr>
          <w:p w:rsidR="00BE3CFF" w:rsidRPr="00F625CB" w:rsidRDefault="00A5668B" w:rsidP="00F625CB">
            <w:pPr>
              <w:ind w:right="90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F625C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Pr="00F625C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F625C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F625CB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510" w:type="pct"/>
          </w:tcPr>
          <w:p w:rsidR="00BE3CFF" w:rsidRPr="00F625CB" w:rsidRDefault="00FD15AD" w:rsidP="00F625CB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C5D32">
              <w:rPr>
                <w:rFonts w:ascii="Sylfaen" w:hAnsi="Sylfaen"/>
                <w:sz w:val="20"/>
                <w:szCs w:val="20"/>
                <w:lang w:val="en-US"/>
              </w:rPr>
              <w:t>07319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03</w:t>
            </w:r>
          </w:p>
        </w:tc>
      </w:tr>
      <w:tr w:rsidR="00F625CB" w:rsidRPr="00F625CB" w:rsidTr="00FD15AD">
        <w:trPr>
          <w:trHeight w:val="437"/>
        </w:trPr>
        <w:tc>
          <w:tcPr>
            <w:tcW w:w="2490" w:type="pct"/>
          </w:tcPr>
          <w:p w:rsidR="00BE3CFF" w:rsidRPr="00F625CB" w:rsidRDefault="007008CC" w:rsidP="00F625CB">
            <w:pPr>
              <w:spacing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510" w:type="pct"/>
          </w:tcPr>
          <w:p w:rsidR="00BE3CFF" w:rsidRPr="00F625CB" w:rsidRDefault="004E5D74" w:rsidP="00F625CB">
            <w:pPr>
              <w:spacing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 w:cs="Arial"/>
                <w:sz w:val="20"/>
                <w:szCs w:val="20"/>
                <w:lang w:val="ka-GE"/>
              </w:rPr>
              <w:t>შრომის უსაფრთხოება და გარემოს დაცვა ამზომველ-ტოპოგრაფის სამუშოს შესრულებისას</w:t>
            </w:r>
          </w:p>
        </w:tc>
      </w:tr>
      <w:tr w:rsidR="00F625CB" w:rsidRPr="00F625CB" w:rsidTr="00FD15AD">
        <w:trPr>
          <w:trHeight w:val="437"/>
        </w:trPr>
        <w:tc>
          <w:tcPr>
            <w:tcW w:w="2490" w:type="pct"/>
          </w:tcPr>
          <w:p w:rsidR="00615A58" w:rsidRPr="00F625CB" w:rsidRDefault="00615A58" w:rsidP="00F625CB">
            <w:pPr>
              <w:spacing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510" w:type="pct"/>
          </w:tcPr>
          <w:p w:rsidR="00615A58" w:rsidRPr="00B544D4" w:rsidRDefault="00AE44CD" w:rsidP="00F625C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29.12.2017</w:t>
            </w:r>
            <w:r w:rsidR="004F6351">
              <w:rPr>
                <w:rFonts w:ascii="Sylfaen" w:hAnsi="Sylfaen" w:cs="Arial"/>
                <w:sz w:val="20"/>
                <w:szCs w:val="20"/>
                <w:lang w:val="en-US"/>
              </w:rPr>
              <w:t>/05.01.2018</w:t>
            </w:r>
            <w:r w:rsidR="00F436B4">
              <w:rPr>
                <w:rFonts w:ascii="Sylfaen" w:hAnsi="Sylfaen" w:cs="Arial"/>
                <w:sz w:val="20"/>
                <w:szCs w:val="20"/>
                <w:lang w:val="en-US"/>
              </w:rPr>
              <w:t>/01.08.2018</w:t>
            </w:r>
            <w:r w:rsidR="00B544D4">
              <w:rPr>
                <w:rFonts w:ascii="Sylfaen" w:hAnsi="Sylfaen" w:cs="Arial"/>
                <w:sz w:val="20"/>
                <w:szCs w:val="20"/>
                <w:lang w:val="ka-GE"/>
              </w:rPr>
              <w:t>/</w:t>
            </w:r>
            <w:r w:rsidR="00B544D4">
              <w:rPr>
                <w:rFonts w:ascii="Sylfaen" w:hAnsi="Sylfaen" w:cs="Arial"/>
                <w:sz w:val="20"/>
                <w:szCs w:val="20"/>
                <w:lang w:val="ka-GE"/>
              </w:rPr>
              <w:t>/17.02.2021</w:t>
            </w:r>
            <w:bookmarkStart w:id="0" w:name="_GoBack"/>
            <w:bookmarkEnd w:id="0"/>
          </w:p>
        </w:tc>
      </w:tr>
      <w:tr w:rsidR="00F625CB" w:rsidRPr="00F625CB" w:rsidTr="00FD15AD">
        <w:trPr>
          <w:trHeight w:val="437"/>
        </w:trPr>
        <w:tc>
          <w:tcPr>
            <w:tcW w:w="2490" w:type="pct"/>
          </w:tcPr>
          <w:p w:rsidR="00615A58" w:rsidRPr="00F625CB" w:rsidRDefault="00615A58" w:rsidP="00F625CB">
            <w:pPr>
              <w:tabs>
                <w:tab w:val="left" w:pos="5760"/>
              </w:tabs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  <w:r w:rsidRPr="00F625CB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510" w:type="pct"/>
          </w:tcPr>
          <w:p w:rsidR="00615A58" w:rsidRPr="00F625CB" w:rsidRDefault="00615A58" w:rsidP="00F625CB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 w:cs="Arial"/>
                <w:sz w:val="20"/>
                <w:szCs w:val="20"/>
                <w:lang w:val="ka-GE"/>
              </w:rPr>
              <w:t>2</w:t>
            </w:r>
          </w:p>
        </w:tc>
      </w:tr>
      <w:tr w:rsidR="00F625CB" w:rsidRPr="00F625CB" w:rsidTr="00FD15AD">
        <w:trPr>
          <w:trHeight w:val="437"/>
        </w:trPr>
        <w:tc>
          <w:tcPr>
            <w:tcW w:w="2490" w:type="pct"/>
          </w:tcPr>
          <w:p w:rsidR="00615A58" w:rsidRPr="00F625CB" w:rsidRDefault="00615A58" w:rsidP="00F625CB">
            <w:pPr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510" w:type="pct"/>
          </w:tcPr>
          <w:p w:rsidR="00615A58" w:rsidRPr="00F625CB" w:rsidRDefault="00615A58" w:rsidP="00F625CB">
            <w:pPr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</w:tr>
      <w:tr w:rsidR="00F625CB" w:rsidRPr="00F625CB" w:rsidTr="00FD15AD">
        <w:trPr>
          <w:trHeight w:val="1285"/>
        </w:trPr>
        <w:tc>
          <w:tcPr>
            <w:tcW w:w="2490" w:type="pct"/>
          </w:tcPr>
          <w:p w:rsidR="00615A58" w:rsidRPr="00F625CB" w:rsidRDefault="00615A58" w:rsidP="00F625CB">
            <w:pPr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F625C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510" w:type="pct"/>
          </w:tcPr>
          <w:p w:rsidR="00F625CB" w:rsidRPr="00F625CB" w:rsidRDefault="00615A58" w:rsidP="00F625CB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="004E5D74" w:rsidRPr="00F625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F625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="004E5D74" w:rsidRPr="00F625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F625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="004E5D74" w:rsidRPr="00F625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F625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="004E5D74" w:rsidRPr="00F625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F625CB" w:rsidRPr="00F625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</w:p>
          <w:p w:rsidR="00615A58" w:rsidRPr="00F625CB" w:rsidRDefault="00615A58" w:rsidP="00F625CB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შრომის ჰიგიენისა და გარემოს დაცვა ამზომველ ტოპოგრაფის სამუშაოს შესრულებისას, უსაფრთხოების დაცვა ტოპოგეოდეზიურ საველე და კამერალურ სამუშაოების დროს, პირველადი დახმარების აღმოჩენა</w:t>
            </w:r>
            <w:r w:rsidR="00D90864" w:rsidRPr="00F625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.</w:t>
            </w:r>
          </w:p>
          <w:p w:rsidR="00615A58" w:rsidRPr="00F625CB" w:rsidRDefault="00615A58" w:rsidP="00F625CB">
            <w:pPr>
              <w:pStyle w:val="ListParagraph"/>
              <w:spacing w:before="60" w:after="6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:rsidR="00BC53B7" w:rsidRPr="00F625CB" w:rsidRDefault="00BC53B7" w:rsidP="00F625C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F625CB" w:rsidRDefault="00B60CBB" w:rsidP="00F625C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F625CB" w:rsidRDefault="00B60CBB" w:rsidP="00F625C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F625CB" w:rsidRDefault="00B60CBB" w:rsidP="00F625C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F625CB" w:rsidRDefault="00B60CBB" w:rsidP="00F625C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F625CB" w:rsidRDefault="00B60CBB" w:rsidP="00F625C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F625CB" w:rsidRDefault="00B60CBB" w:rsidP="00F625C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8E6B3B" w:rsidRPr="00F625CB" w:rsidRDefault="008E6B3B" w:rsidP="00F625C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87147A" w:rsidRPr="00F625CB" w:rsidRDefault="0087147A" w:rsidP="00F625C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74643C" w:rsidRPr="00F625CB" w:rsidRDefault="007008CC" w:rsidP="00F625CB">
      <w:pPr>
        <w:pStyle w:val="PlainText"/>
        <w:jc w:val="both"/>
        <w:rPr>
          <w:rFonts w:ascii="Sylfaen" w:hAnsi="Sylfaen" w:cs="Arial"/>
          <w:b/>
          <w:lang w:val="ka-GE"/>
        </w:rPr>
      </w:pPr>
      <w:r w:rsidRPr="00F625CB">
        <w:rPr>
          <w:rFonts w:ascii="Sylfaen" w:hAnsi="Sylfaen" w:cs="Arial"/>
          <w:b/>
          <w:lang w:val="en-US"/>
        </w:rPr>
        <w:t xml:space="preserve">2. </w:t>
      </w:r>
      <w:r w:rsidRPr="00F625CB">
        <w:rPr>
          <w:rFonts w:ascii="Sylfaen" w:hAnsi="Sylfaen" w:cs="Arial"/>
          <w:b/>
          <w:lang w:val="ka-GE"/>
        </w:rPr>
        <w:t>სტანდარტული ჩანაწერები</w:t>
      </w:r>
    </w:p>
    <w:p w:rsidR="001D6034" w:rsidRPr="00F625CB" w:rsidRDefault="001D6034" w:rsidP="00F625CB">
      <w:pPr>
        <w:spacing w:line="240" w:lineRule="auto"/>
        <w:jc w:val="both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636" w:type="pct"/>
        <w:jc w:val="center"/>
        <w:tblLook w:val="04A0" w:firstRow="1" w:lastRow="0" w:firstColumn="1" w:lastColumn="0" w:noHBand="0" w:noVBand="1"/>
      </w:tblPr>
      <w:tblGrid>
        <w:gridCol w:w="3433"/>
        <w:gridCol w:w="4665"/>
        <w:gridCol w:w="3939"/>
        <w:gridCol w:w="1773"/>
      </w:tblGrid>
      <w:tr w:rsidR="00F436B4" w:rsidRPr="00F625CB" w:rsidTr="00F436B4">
        <w:trPr>
          <w:trHeight w:val="1115"/>
          <w:jc w:val="center"/>
        </w:trPr>
        <w:tc>
          <w:tcPr>
            <w:tcW w:w="1243" w:type="pct"/>
            <w:shd w:val="clear" w:color="auto" w:fill="DBE5F1" w:themeFill="accent1" w:themeFillTint="33"/>
            <w:vAlign w:val="center"/>
          </w:tcPr>
          <w:p w:rsidR="00F436B4" w:rsidRPr="00F625CB" w:rsidRDefault="00F436B4" w:rsidP="00F625CB">
            <w:pPr>
              <w:spacing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F436B4" w:rsidRPr="00F625CB" w:rsidRDefault="00F436B4" w:rsidP="00F625CB">
            <w:pPr>
              <w:spacing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F436B4" w:rsidRPr="00F625CB" w:rsidRDefault="00F436B4" w:rsidP="00F625CB">
            <w:pPr>
              <w:keepNext/>
              <w:keepLines/>
              <w:spacing w:before="120"/>
              <w:jc w:val="both"/>
              <w:outlineLvl w:val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89" w:type="pct"/>
            <w:shd w:val="clear" w:color="auto" w:fill="DBE5F1" w:themeFill="accent1" w:themeFillTint="33"/>
            <w:vAlign w:val="center"/>
          </w:tcPr>
          <w:p w:rsidR="00F436B4" w:rsidRPr="00F625CB" w:rsidRDefault="00F436B4" w:rsidP="00F625CB">
            <w:pPr>
              <w:spacing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426" w:type="pct"/>
            <w:shd w:val="clear" w:color="auto" w:fill="DBE5F1" w:themeFill="accent1" w:themeFillTint="33"/>
            <w:vAlign w:val="center"/>
          </w:tcPr>
          <w:p w:rsidR="00F436B4" w:rsidRPr="00F625CB" w:rsidRDefault="00F436B4" w:rsidP="00F625CB">
            <w:pPr>
              <w:keepNext/>
              <w:keepLines/>
              <w:spacing w:before="480"/>
              <w:jc w:val="both"/>
              <w:outlineLvl w:val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F436B4" w:rsidRPr="00F625CB" w:rsidRDefault="00F436B4" w:rsidP="00F625CB">
            <w:pPr>
              <w:spacing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F625CB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642" w:type="pct"/>
            <w:shd w:val="clear" w:color="auto" w:fill="DBE5F1" w:themeFill="accent1" w:themeFillTint="33"/>
            <w:vAlign w:val="center"/>
          </w:tcPr>
          <w:p w:rsidR="00F436B4" w:rsidRPr="00F625CB" w:rsidRDefault="00F436B4" w:rsidP="00F625CB">
            <w:pPr>
              <w:spacing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F436B4" w:rsidRPr="00F625CB" w:rsidTr="00F436B4">
        <w:trPr>
          <w:trHeight w:val="935"/>
          <w:jc w:val="center"/>
        </w:trPr>
        <w:tc>
          <w:tcPr>
            <w:tcW w:w="1243" w:type="pct"/>
            <w:shd w:val="clear" w:color="auto" w:fill="auto"/>
          </w:tcPr>
          <w:p w:rsidR="00F436B4" w:rsidRPr="00F625CB" w:rsidRDefault="00F436B4" w:rsidP="00F625CB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1.</w:t>
            </w:r>
            <w:r w:rsidRPr="00F625C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ამზომველ ტოპოგრაფის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სამუშაოსთან დაკავშირებული </w:t>
            </w:r>
            <w:r w:rsidRPr="00F62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შრომის</w:t>
            </w:r>
            <w:r w:rsidRPr="00F625C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ჰიგიენისა და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გარემოს დაცვის ნორმების/წესების დახასიათება</w:t>
            </w:r>
            <w:r w:rsidRPr="00F625C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</w:p>
          <w:p w:rsidR="00F436B4" w:rsidRPr="00F625CB" w:rsidRDefault="00F436B4" w:rsidP="00F625CB">
            <w:pPr>
              <w:pStyle w:val="ListParagraph"/>
              <w:ind w:left="45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689" w:type="pct"/>
            <w:shd w:val="clear" w:color="auto" w:fill="auto"/>
          </w:tcPr>
          <w:p w:rsidR="00F436B4" w:rsidRPr="00F625CB" w:rsidRDefault="00F436B4" w:rsidP="00F625CB">
            <w:pPr>
              <w:pStyle w:val="ListParagraph"/>
              <w:numPr>
                <w:ilvl w:val="0"/>
                <w:numId w:val="4"/>
              </w:numPr>
              <w:ind w:left="183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განმარტავს შრომის უსაფრთხოების წესებს;</w:t>
            </w:r>
          </w:p>
          <w:p w:rsidR="00F436B4" w:rsidRPr="00F625CB" w:rsidRDefault="00F436B4" w:rsidP="00F625CB">
            <w:pPr>
              <w:pStyle w:val="ListParagraph"/>
              <w:numPr>
                <w:ilvl w:val="0"/>
                <w:numId w:val="4"/>
              </w:numPr>
              <w:ind w:left="183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განმარტავს ტრამვის გამომწვევ მიზეზებს;</w:t>
            </w:r>
          </w:p>
          <w:p w:rsidR="00F436B4" w:rsidRPr="00F625CB" w:rsidRDefault="00F436B4" w:rsidP="00F625CB">
            <w:pPr>
              <w:pStyle w:val="ListParagraph"/>
              <w:numPr>
                <w:ilvl w:val="0"/>
                <w:numId w:val="4"/>
              </w:numPr>
              <w:ind w:left="183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განმარტავს საწარმოო სანიტარიის ნორმებს.</w:t>
            </w:r>
          </w:p>
        </w:tc>
        <w:tc>
          <w:tcPr>
            <w:tcW w:w="1426" w:type="pct"/>
          </w:tcPr>
          <w:p w:rsidR="00F436B4" w:rsidRPr="00F625CB" w:rsidRDefault="00F436B4" w:rsidP="00F625CB">
            <w:pPr>
              <w:pStyle w:val="ListParagraph"/>
              <w:ind w:left="45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42" w:type="pct"/>
          </w:tcPr>
          <w:p w:rsidR="00F436B4" w:rsidRPr="00F625CB" w:rsidRDefault="00F436B4" w:rsidP="00F625CB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F625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F436B4" w:rsidRPr="00F625CB" w:rsidTr="00F436B4">
        <w:trPr>
          <w:trHeight w:val="1043"/>
          <w:jc w:val="center"/>
        </w:trPr>
        <w:tc>
          <w:tcPr>
            <w:tcW w:w="1243" w:type="pct"/>
            <w:shd w:val="clear" w:color="auto" w:fill="auto"/>
          </w:tcPr>
          <w:p w:rsidR="00F436B4" w:rsidRPr="00F625CB" w:rsidRDefault="00F436B4" w:rsidP="00F625C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2. </w:t>
            </w:r>
            <w:r w:rsidRPr="00F625C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ტოპოგეოდეზიურ საველე და კამერალურ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სამუშაოებთან დაკავშირებული</w:t>
            </w:r>
            <w:r w:rsidRPr="00F625C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უსაფრთხოების ნორმებისა და წესების დახასიათება</w:t>
            </w:r>
          </w:p>
          <w:p w:rsidR="00F436B4" w:rsidRPr="00F625CB" w:rsidRDefault="00F436B4" w:rsidP="00F625CB">
            <w:pPr>
              <w:pStyle w:val="ListParagraph"/>
              <w:ind w:left="45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689" w:type="pct"/>
            <w:shd w:val="clear" w:color="auto" w:fill="auto"/>
          </w:tcPr>
          <w:p w:rsidR="00F436B4" w:rsidRPr="00F625CB" w:rsidRDefault="00F436B4" w:rsidP="00F625CB">
            <w:pPr>
              <w:pStyle w:val="ListParagraph"/>
              <w:numPr>
                <w:ilvl w:val="0"/>
                <w:numId w:val="2"/>
              </w:numPr>
              <w:ind w:left="183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ხანძარსაწინააღმდე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გო ღონისძიებებს საველე სამუშაო</w:t>
            </w:r>
            <w:r w:rsidRPr="00F625CB">
              <w:rPr>
                <w:rFonts w:ascii="Sylfaen" w:hAnsi="Sylfaen"/>
                <w:sz w:val="20"/>
                <w:szCs w:val="20"/>
                <w:lang w:val="ka-GE"/>
              </w:rPr>
              <w:t>ს შესრულებისას;</w:t>
            </w:r>
          </w:p>
          <w:p w:rsidR="00F436B4" w:rsidRPr="00F625CB" w:rsidRDefault="00F436B4" w:rsidP="00F625CB">
            <w:pPr>
              <w:pStyle w:val="ListParagraph"/>
              <w:numPr>
                <w:ilvl w:val="0"/>
                <w:numId w:val="2"/>
              </w:numPr>
              <w:ind w:left="183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 სპეც. ეკი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პირების გამოყენების აუცილებლობა</w:t>
            </w:r>
            <w:r w:rsidRPr="00F625CB">
              <w:rPr>
                <w:rFonts w:ascii="Sylfaen" w:hAnsi="Sylfaen"/>
                <w:sz w:val="20"/>
                <w:szCs w:val="20"/>
                <w:lang w:val="ka-GE"/>
              </w:rPr>
              <w:t xml:space="preserve">ს და წესებს საველე პირობებში მუშაობისას; </w:t>
            </w:r>
          </w:p>
          <w:p w:rsidR="00F436B4" w:rsidRPr="00F625CB" w:rsidRDefault="00F436B4" w:rsidP="00F625CB">
            <w:pPr>
              <w:pStyle w:val="ListParagraph"/>
              <w:numPr>
                <w:ilvl w:val="0"/>
                <w:numId w:val="2"/>
              </w:numPr>
              <w:ind w:left="183" w:firstLine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sz w:val="20"/>
                <w:szCs w:val="20"/>
                <w:lang w:val="ka-GE"/>
              </w:rPr>
              <w:t>სწორად განმარტავს ტოპოგეოდეზიურ საველე და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625CB">
              <w:rPr>
                <w:rFonts w:ascii="Sylfaen" w:hAnsi="Sylfaen"/>
                <w:sz w:val="20"/>
                <w:szCs w:val="20"/>
                <w:lang w:val="ka-GE"/>
              </w:rPr>
              <w:t>კამერალურ სამუშაოებზე უსაფრთხოების ტექნიკის დაცვის წესებს.</w:t>
            </w:r>
          </w:p>
        </w:tc>
        <w:tc>
          <w:tcPr>
            <w:tcW w:w="1426" w:type="pct"/>
          </w:tcPr>
          <w:p w:rsidR="00F436B4" w:rsidRPr="00F625CB" w:rsidRDefault="00F436B4" w:rsidP="00F625CB">
            <w:pPr>
              <w:pStyle w:val="ListParagraph"/>
              <w:ind w:left="45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42" w:type="pct"/>
          </w:tcPr>
          <w:p w:rsidR="00F436B4" w:rsidRPr="00F625CB" w:rsidRDefault="00F436B4" w:rsidP="00F625CB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F625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F436B4" w:rsidRPr="00F625CB" w:rsidTr="00F436B4">
        <w:trPr>
          <w:trHeight w:val="1043"/>
          <w:jc w:val="center"/>
        </w:trPr>
        <w:tc>
          <w:tcPr>
            <w:tcW w:w="1243" w:type="pct"/>
            <w:shd w:val="clear" w:color="auto" w:fill="auto"/>
          </w:tcPr>
          <w:p w:rsidR="00F436B4" w:rsidRPr="00F625CB" w:rsidRDefault="00F436B4" w:rsidP="009E048B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3.პირველადი</w:t>
            </w:r>
            <w:r w:rsidRPr="00F625C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გადაუდებელი </w:t>
            </w:r>
            <w:r w:rsidRPr="00F625C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დახმარების </w:t>
            </w:r>
            <w:r w:rsidRPr="009E048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განმარტება </w:t>
            </w:r>
          </w:p>
        </w:tc>
        <w:tc>
          <w:tcPr>
            <w:tcW w:w="1689" w:type="pct"/>
            <w:shd w:val="clear" w:color="auto" w:fill="auto"/>
          </w:tcPr>
          <w:p w:rsidR="00F436B4" w:rsidRPr="00F625CB" w:rsidRDefault="00F436B4" w:rsidP="00F625CB">
            <w:pPr>
              <w:pStyle w:val="ListParagraph"/>
              <w:numPr>
                <w:ilvl w:val="0"/>
                <w:numId w:val="3"/>
              </w:numPr>
              <w:ind w:left="183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sz w:val="20"/>
                <w:szCs w:val="20"/>
                <w:lang w:val="ka-GE"/>
              </w:rPr>
              <w:t>სწორად განმარტავს პირველადი დახმარების აღმოჩენის წესებს ბუნებრივ და წარმოქმნილ სიტუაციებში;</w:t>
            </w:r>
          </w:p>
          <w:p w:rsidR="00F436B4" w:rsidRPr="00F625CB" w:rsidRDefault="00F436B4" w:rsidP="00A073E4">
            <w:pPr>
              <w:pStyle w:val="ListParagraph"/>
              <w:numPr>
                <w:ilvl w:val="0"/>
                <w:numId w:val="3"/>
              </w:numPr>
              <w:ind w:left="183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ჩამოთვლის და განმარტავს</w:t>
            </w:r>
            <w:r w:rsidRPr="00F625CB">
              <w:rPr>
                <w:rFonts w:ascii="Sylfaen" w:hAnsi="Sylfaen"/>
                <w:sz w:val="20"/>
                <w:szCs w:val="20"/>
                <w:lang w:val="ka-GE"/>
              </w:rPr>
              <w:t xml:space="preserve"> პირველადი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გადაუდებელი </w:t>
            </w:r>
            <w:r w:rsidRPr="00F625CB">
              <w:rPr>
                <w:rFonts w:ascii="Sylfaen" w:hAnsi="Sylfaen"/>
                <w:sz w:val="20"/>
                <w:szCs w:val="20"/>
                <w:lang w:val="ka-GE"/>
              </w:rPr>
              <w:t>დახმარების შემდგომ ღონისძიებებს.</w:t>
            </w:r>
          </w:p>
        </w:tc>
        <w:tc>
          <w:tcPr>
            <w:tcW w:w="1426" w:type="pct"/>
          </w:tcPr>
          <w:p w:rsidR="00F436B4" w:rsidRPr="00F625CB" w:rsidRDefault="00F436B4" w:rsidP="00F625CB">
            <w:pPr>
              <w:ind w:left="44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b/>
                <w:sz w:val="20"/>
                <w:szCs w:val="20"/>
                <w:lang w:val="ka-GE"/>
              </w:rPr>
              <w:t>ბუნებრივი და წარმოქმნილი სიტუაციები:</w:t>
            </w:r>
          </w:p>
          <w:p w:rsidR="00F436B4" w:rsidRPr="00F625CB" w:rsidRDefault="00F436B4" w:rsidP="00F625CB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sz w:val="20"/>
                <w:szCs w:val="20"/>
                <w:lang w:val="ka-GE"/>
              </w:rPr>
              <w:t>მზის დაკვრა, დამწვრობა, მწერებისა და ქვეწარმავლებისკბენა, მოწამვლა, ელექტროტრამვა, მოყინვა.</w:t>
            </w:r>
          </w:p>
        </w:tc>
        <w:tc>
          <w:tcPr>
            <w:tcW w:w="642" w:type="pct"/>
          </w:tcPr>
          <w:p w:rsidR="00F436B4" w:rsidRPr="00F625CB" w:rsidRDefault="00F436B4" w:rsidP="00F625CB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F625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</w:tbl>
    <w:p w:rsidR="009417CD" w:rsidRPr="00F625CB" w:rsidRDefault="009417CD" w:rsidP="00F625CB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01157" w:rsidRDefault="00B01157">
      <w:pPr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en-US"/>
        </w:rPr>
        <w:br w:type="page"/>
      </w:r>
    </w:p>
    <w:p w:rsidR="003438B3" w:rsidRPr="00F625CB" w:rsidRDefault="007008CC" w:rsidP="00F625CB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F625CB">
        <w:rPr>
          <w:rFonts w:ascii="Sylfaen" w:hAnsi="Sylfaen" w:cs="Arial"/>
          <w:b/>
          <w:sz w:val="20"/>
          <w:szCs w:val="20"/>
          <w:lang w:val="en-US"/>
        </w:rPr>
        <w:lastRenderedPageBreak/>
        <w:t xml:space="preserve">3. </w:t>
      </w:r>
      <w:r w:rsidRPr="00F625CB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285684" w:rsidRPr="00F625CB" w:rsidRDefault="007008CC" w:rsidP="00F625CB">
      <w:pPr>
        <w:spacing w:line="240" w:lineRule="auto"/>
        <w:jc w:val="both"/>
        <w:rPr>
          <w:rFonts w:ascii="Sylfaen" w:hAnsi="Sylfaen"/>
          <w:b/>
          <w:sz w:val="20"/>
          <w:szCs w:val="20"/>
          <w:lang w:val="en-US"/>
        </w:rPr>
      </w:pPr>
      <w:r w:rsidRPr="00F625CB">
        <w:rPr>
          <w:rFonts w:ascii="Sylfaen" w:hAnsi="Sylfaen"/>
          <w:b/>
          <w:sz w:val="20"/>
          <w:szCs w:val="20"/>
          <w:lang w:val="ka-GE"/>
        </w:rPr>
        <w:t xml:space="preserve">3.1. რეკომენდაციები სწავლებისა და შეფასების ორგანიზებისთვის </w:t>
      </w:r>
    </w:p>
    <w:tbl>
      <w:tblPr>
        <w:tblStyle w:val="TableGrid"/>
        <w:tblW w:w="4846" w:type="pct"/>
        <w:tblLayout w:type="fixed"/>
        <w:tblLook w:val="04A0" w:firstRow="1" w:lastRow="0" w:firstColumn="1" w:lastColumn="0" w:noHBand="0" w:noVBand="1"/>
      </w:tblPr>
      <w:tblGrid>
        <w:gridCol w:w="2728"/>
        <w:gridCol w:w="2780"/>
        <w:gridCol w:w="2333"/>
        <w:gridCol w:w="2038"/>
        <w:gridCol w:w="4556"/>
      </w:tblGrid>
      <w:tr w:rsidR="00F625CB" w:rsidRPr="00F625CB" w:rsidTr="00A25DAD">
        <w:tc>
          <w:tcPr>
            <w:tcW w:w="945" w:type="pct"/>
            <w:vAlign w:val="center"/>
          </w:tcPr>
          <w:p w:rsidR="009106AE" w:rsidRPr="00F625CB" w:rsidRDefault="007008CC" w:rsidP="00F625CB">
            <w:pPr>
              <w:spacing w:after="200"/>
              <w:ind w:right="36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625C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963" w:type="pct"/>
            <w:vAlign w:val="center"/>
          </w:tcPr>
          <w:p w:rsidR="009106AE" w:rsidRPr="00F625CB" w:rsidRDefault="007008CC" w:rsidP="00F625CB">
            <w:pPr>
              <w:spacing w:after="20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625CB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08" w:type="pct"/>
            <w:vAlign w:val="center"/>
          </w:tcPr>
          <w:p w:rsidR="009106AE" w:rsidRPr="00F625CB" w:rsidRDefault="007008CC" w:rsidP="00F625CB">
            <w:pPr>
              <w:spacing w:after="20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625C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F625CB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F625CB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706" w:type="pct"/>
            <w:vAlign w:val="center"/>
          </w:tcPr>
          <w:p w:rsidR="009106AE" w:rsidRPr="00F625CB" w:rsidRDefault="007008CC" w:rsidP="00F625CB">
            <w:pPr>
              <w:spacing w:after="20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625C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578" w:type="pct"/>
            <w:vAlign w:val="center"/>
          </w:tcPr>
          <w:p w:rsidR="009106AE" w:rsidRPr="00F625CB" w:rsidRDefault="007008CC" w:rsidP="00F625CB">
            <w:pPr>
              <w:spacing w:after="20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625C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B0115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F625C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B0115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/მსმენელის</w:t>
            </w:r>
            <w:r w:rsidRPr="00F625C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F625CB" w:rsidRPr="00F625CB" w:rsidTr="00A25DAD">
        <w:tc>
          <w:tcPr>
            <w:tcW w:w="945" w:type="pct"/>
          </w:tcPr>
          <w:p w:rsidR="001A4080" w:rsidRPr="00F625CB" w:rsidRDefault="001A4080" w:rsidP="00F625CB">
            <w:pPr>
              <w:spacing w:after="20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625CB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963" w:type="pct"/>
            <w:vAlign w:val="center"/>
          </w:tcPr>
          <w:p w:rsidR="001A4080" w:rsidRPr="00F625CB" w:rsidRDefault="001A4080" w:rsidP="00F625CB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 w:cs="Sylfaen"/>
                <w:sz w:val="20"/>
                <w:szCs w:val="20"/>
                <w:lang w:val="ka-GE"/>
              </w:rPr>
              <w:t>შრომის უსაფრთხოების წესები ტოპოგრაფიული სამუშაოების შესრულების დროს;</w:t>
            </w:r>
          </w:p>
          <w:p w:rsidR="001A4080" w:rsidRPr="00F625CB" w:rsidRDefault="001A4080" w:rsidP="00F625CB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 w:cs="Sylfaen"/>
                <w:sz w:val="20"/>
                <w:szCs w:val="20"/>
                <w:lang w:val="ka-GE"/>
              </w:rPr>
              <w:t>ტრამვის გამომწვევი</w:t>
            </w:r>
            <w:r w:rsidR="004E5D74" w:rsidRPr="00F625C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F625CB">
              <w:rPr>
                <w:rFonts w:ascii="Sylfaen" w:hAnsi="Sylfaen" w:cs="Sylfaen"/>
                <w:sz w:val="20"/>
                <w:szCs w:val="20"/>
                <w:lang w:val="ka-GE"/>
              </w:rPr>
              <w:t>მიზეზები;</w:t>
            </w:r>
          </w:p>
          <w:p w:rsidR="00022232" w:rsidRPr="00F625CB" w:rsidRDefault="001A4080" w:rsidP="00F625CB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საწარმოო სანიტარიის </w:t>
            </w:r>
            <w:r w:rsidR="004E5D74" w:rsidRPr="00F625CB">
              <w:rPr>
                <w:rFonts w:ascii="Sylfaen" w:hAnsi="Sylfaen" w:cs="Sylfaen"/>
                <w:sz w:val="20"/>
                <w:szCs w:val="20"/>
                <w:lang w:val="ka-GE"/>
              </w:rPr>
              <w:t>ნორმები;</w:t>
            </w:r>
          </w:p>
          <w:p w:rsidR="001A4080" w:rsidRPr="00F625CB" w:rsidRDefault="001A4080" w:rsidP="00F625CB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 w:cs="Sylfaen"/>
                <w:sz w:val="20"/>
                <w:szCs w:val="20"/>
                <w:lang w:val="ka-GE"/>
              </w:rPr>
              <w:t>ეკოლოგიის ნორმები.</w:t>
            </w:r>
          </w:p>
        </w:tc>
        <w:tc>
          <w:tcPr>
            <w:tcW w:w="808" w:type="pct"/>
            <w:vAlign w:val="center"/>
          </w:tcPr>
          <w:p w:rsidR="001A4080" w:rsidRPr="00F625CB" w:rsidRDefault="001A4080" w:rsidP="00F625CB">
            <w:pPr>
              <w:pStyle w:val="ListParagraph"/>
              <w:numPr>
                <w:ilvl w:val="0"/>
                <w:numId w:val="1"/>
              </w:numPr>
              <w:spacing w:after="200"/>
              <w:ind w:left="162" w:hanging="16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sz w:val="20"/>
                <w:szCs w:val="20"/>
                <w:lang w:val="ka-GE"/>
              </w:rPr>
              <w:t>ლექცია ;</w:t>
            </w:r>
          </w:p>
          <w:p w:rsidR="001A4080" w:rsidRPr="00F625CB" w:rsidRDefault="001A4080" w:rsidP="00F625CB">
            <w:pPr>
              <w:pStyle w:val="ListParagraph"/>
              <w:numPr>
                <w:ilvl w:val="0"/>
                <w:numId w:val="1"/>
              </w:numPr>
              <w:spacing w:after="200"/>
              <w:ind w:left="162" w:hanging="16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sz w:val="20"/>
                <w:szCs w:val="20"/>
                <w:lang w:val="ka-GE"/>
              </w:rPr>
              <w:t>სასწავლო მასალების დემონსტრირება;</w:t>
            </w:r>
          </w:p>
          <w:p w:rsidR="001A4080" w:rsidRPr="00F625CB" w:rsidRDefault="001A4080" w:rsidP="00F625CB">
            <w:pPr>
              <w:pStyle w:val="ListParagraph"/>
              <w:numPr>
                <w:ilvl w:val="0"/>
                <w:numId w:val="1"/>
              </w:numPr>
              <w:spacing w:after="200"/>
              <w:ind w:left="162" w:hanging="16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სავარჯიშო;</w:t>
            </w:r>
          </w:p>
          <w:p w:rsidR="001A4080" w:rsidRPr="00F625CB" w:rsidRDefault="001A4080" w:rsidP="00F625CB">
            <w:pPr>
              <w:pStyle w:val="ListParagraph"/>
              <w:numPr>
                <w:ilvl w:val="0"/>
                <w:numId w:val="1"/>
              </w:numPr>
              <w:spacing w:after="200"/>
              <w:ind w:left="162" w:hanging="16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sz w:val="20"/>
                <w:szCs w:val="20"/>
                <w:lang w:val="ka-GE"/>
              </w:rPr>
              <w:t>დამოუკიდებელი სამუშაოს ანალიზი;</w:t>
            </w:r>
          </w:p>
          <w:p w:rsidR="001A4080" w:rsidRPr="00F625CB" w:rsidRDefault="001A4080" w:rsidP="00F625CB">
            <w:pPr>
              <w:pStyle w:val="ListParagraph"/>
              <w:numPr>
                <w:ilvl w:val="0"/>
                <w:numId w:val="1"/>
              </w:numPr>
              <w:spacing w:after="200"/>
              <w:ind w:left="162" w:hanging="16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sz w:val="20"/>
                <w:szCs w:val="20"/>
                <w:lang w:val="ka-GE"/>
              </w:rPr>
              <w:t>პრეზენტაცია.</w:t>
            </w:r>
          </w:p>
        </w:tc>
        <w:tc>
          <w:tcPr>
            <w:tcW w:w="706" w:type="pct"/>
          </w:tcPr>
          <w:p w:rsidR="001A4080" w:rsidRPr="00F625CB" w:rsidRDefault="001A4080" w:rsidP="00F625CB">
            <w:pPr>
              <w:pStyle w:val="ListParagraph"/>
              <w:ind w:left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წერითი მეთოდი</w:t>
            </w:r>
            <w:r w:rsidRPr="00F625C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 ღია ან/და დახურული ტესტი, ესსე/ესი, თემა, კაზუსის და ამოცანის ამოხსნა და სხვა;</w:t>
            </w:r>
          </w:p>
        </w:tc>
        <w:tc>
          <w:tcPr>
            <w:tcW w:w="1578" w:type="pct"/>
          </w:tcPr>
          <w:p w:rsidR="001A4080" w:rsidRPr="00F625CB" w:rsidRDefault="001A4080" w:rsidP="00F625C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</w:p>
          <w:p w:rsidR="001A4080" w:rsidRPr="00F625CB" w:rsidRDefault="001A4080" w:rsidP="00F625C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sz w:val="20"/>
                <w:szCs w:val="20"/>
                <w:lang w:val="ka-GE"/>
              </w:rPr>
              <w:t>ა)წერილობითი:  პროფესიული სტუდენტის</w:t>
            </w:r>
            <w:r w:rsidR="00B01157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F625CB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1A4080" w:rsidRPr="00F625CB" w:rsidRDefault="001A4080" w:rsidP="00F625C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sz w:val="20"/>
                <w:szCs w:val="20"/>
                <w:lang w:val="ka-GE"/>
              </w:rPr>
              <w:t>ბ)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</w:tr>
      <w:tr w:rsidR="00F625CB" w:rsidRPr="00F625CB" w:rsidTr="00A25DAD">
        <w:tc>
          <w:tcPr>
            <w:tcW w:w="945" w:type="pct"/>
          </w:tcPr>
          <w:p w:rsidR="001A4080" w:rsidRPr="00F625CB" w:rsidRDefault="001A4080" w:rsidP="00F625CB">
            <w:pPr>
              <w:spacing w:after="20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625CB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963" w:type="pct"/>
            <w:vAlign w:val="center"/>
          </w:tcPr>
          <w:p w:rsidR="00A25DAD" w:rsidRPr="00F625CB" w:rsidRDefault="00457C8A" w:rsidP="00F625C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sz w:val="20"/>
                <w:szCs w:val="20"/>
                <w:lang w:val="ka-GE"/>
              </w:rPr>
              <w:t>ხანძარ</w:t>
            </w:r>
            <w:r w:rsidR="00A25DAD" w:rsidRPr="00F625CB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F625CB">
              <w:rPr>
                <w:rFonts w:ascii="Sylfaen" w:hAnsi="Sylfaen"/>
                <w:sz w:val="20"/>
                <w:szCs w:val="20"/>
                <w:lang w:val="ka-GE"/>
              </w:rPr>
              <w:t>საწინააღმდეგო ღონისძიებები;</w:t>
            </w:r>
          </w:p>
          <w:p w:rsidR="00457C8A" w:rsidRPr="00F625CB" w:rsidRDefault="00A25DAD" w:rsidP="00F625C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 w:cs="Sylfaen"/>
                <w:sz w:val="20"/>
                <w:szCs w:val="20"/>
                <w:lang w:val="ka-GE"/>
              </w:rPr>
              <w:t>სპეც</w:t>
            </w:r>
            <w:r w:rsidRPr="00F625CB">
              <w:rPr>
                <w:rFonts w:ascii="Sylfaen" w:hAnsi="Sylfaen"/>
                <w:sz w:val="20"/>
                <w:szCs w:val="20"/>
                <w:lang w:val="ka-GE"/>
              </w:rPr>
              <w:t>. ეკიპირების გამოყენების წესები საველე პირობებში;</w:t>
            </w:r>
          </w:p>
          <w:p w:rsidR="001A4080" w:rsidRPr="00F625CB" w:rsidRDefault="001A4080" w:rsidP="00F625C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sz w:val="20"/>
                <w:szCs w:val="20"/>
                <w:lang w:val="ka-GE"/>
              </w:rPr>
              <w:t>უსაფრთხოების წესები საველე სამუშაობის შესრულებისას;</w:t>
            </w:r>
          </w:p>
          <w:p w:rsidR="001A4080" w:rsidRPr="00F625CB" w:rsidRDefault="001A4080" w:rsidP="00F625C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sz w:val="20"/>
                <w:szCs w:val="20"/>
                <w:lang w:val="ka-GE"/>
              </w:rPr>
              <w:t>უსაფრთხოების წესები ტრანსპორტირებისას;</w:t>
            </w:r>
          </w:p>
          <w:p w:rsidR="001A4080" w:rsidRPr="00F625CB" w:rsidRDefault="001A4080" w:rsidP="00F625C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sz w:val="20"/>
                <w:szCs w:val="20"/>
                <w:lang w:val="ka-GE"/>
              </w:rPr>
              <w:t>ტოპოგეოდეზიურ სამუშაოებზე უსაფრთხოების ტექნიკის დაცვის წესები;</w:t>
            </w:r>
          </w:p>
          <w:p w:rsidR="001A4080" w:rsidRPr="00F625CB" w:rsidRDefault="001A4080" w:rsidP="00F625CB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sz w:val="20"/>
                <w:szCs w:val="20"/>
                <w:lang w:val="ka-GE"/>
              </w:rPr>
              <w:t>უსაფრთხოების</w:t>
            </w:r>
            <w:r w:rsidR="004E5D74" w:rsidRPr="00F625C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625CB">
              <w:rPr>
                <w:rFonts w:ascii="Sylfaen" w:hAnsi="Sylfaen"/>
                <w:sz w:val="20"/>
                <w:szCs w:val="20"/>
                <w:lang w:val="ka-GE"/>
              </w:rPr>
              <w:t>დაცვ</w:t>
            </w:r>
            <w:r w:rsidR="004E5D74" w:rsidRPr="00F625CB">
              <w:rPr>
                <w:rFonts w:ascii="Sylfaen" w:hAnsi="Sylfaen"/>
                <w:sz w:val="20"/>
                <w:szCs w:val="20"/>
                <w:lang w:val="ka-GE"/>
              </w:rPr>
              <w:t xml:space="preserve">ა </w:t>
            </w:r>
            <w:r w:rsidRPr="00F625CB">
              <w:rPr>
                <w:rFonts w:ascii="Sylfaen" w:hAnsi="Sylfaen"/>
                <w:sz w:val="20"/>
                <w:szCs w:val="20"/>
                <w:lang w:val="ka-GE"/>
              </w:rPr>
              <w:t>წესებ</w:t>
            </w:r>
            <w:r w:rsidR="004E5D74" w:rsidRPr="00F625CB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F625CB">
              <w:rPr>
                <w:rFonts w:ascii="Sylfaen" w:hAnsi="Sylfaen"/>
                <w:sz w:val="20"/>
                <w:szCs w:val="20"/>
                <w:lang w:val="ka-GE"/>
              </w:rPr>
              <w:t>ექსტრემალურ პირობებში.</w:t>
            </w:r>
          </w:p>
        </w:tc>
        <w:tc>
          <w:tcPr>
            <w:tcW w:w="808" w:type="pct"/>
            <w:vAlign w:val="center"/>
          </w:tcPr>
          <w:p w:rsidR="004E5D74" w:rsidRPr="00F625CB" w:rsidRDefault="004E5D74" w:rsidP="00F625CB">
            <w:pPr>
              <w:pStyle w:val="ListParagraph"/>
              <w:numPr>
                <w:ilvl w:val="0"/>
                <w:numId w:val="1"/>
              </w:numPr>
              <w:spacing w:after="200"/>
              <w:ind w:left="162" w:hanging="16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sz w:val="20"/>
                <w:szCs w:val="20"/>
                <w:lang w:val="ka-GE"/>
              </w:rPr>
              <w:t>ლექცია ;</w:t>
            </w:r>
          </w:p>
          <w:p w:rsidR="004E5D74" w:rsidRPr="00F625CB" w:rsidRDefault="004E5D74" w:rsidP="00F625CB">
            <w:pPr>
              <w:pStyle w:val="ListParagraph"/>
              <w:numPr>
                <w:ilvl w:val="0"/>
                <w:numId w:val="1"/>
              </w:numPr>
              <w:spacing w:after="200"/>
              <w:ind w:left="162" w:hanging="16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sz w:val="20"/>
                <w:szCs w:val="20"/>
                <w:lang w:val="ka-GE"/>
              </w:rPr>
              <w:t>სასწავლო მასალების დემონსტრირება;</w:t>
            </w:r>
          </w:p>
          <w:p w:rsidR="004E5D74" w:rsidRPr="00F625CB" w:rsidRDefault="004E5D74" w:rsidP="00F625CB">
            <w:pPr>
              <w:pStyle w:val="ListParagraph"/>
              <w:numPr>
                <w:ilvl w:val="0"/>
                <w:numId w:val="1"/>
              </w:numPr>
              <w:spacing w:after="200"/>
              <w:ind w:left="162" w:hanging="16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სავარჯიშო;</w:t>
            </w:r>
          </w:p>
          <w:p w:rsidR="004E5D74" w:rsidRPr="00F625CB" w:rsidRDefault="004E5D74" w:rsidP="00F625CB">
            <w:pPr>
              <w:pStyle w:val="ListParagraph"/>
              <w:numPr>
                <w:ilvl w:val="0"/>
                <w:numId w:val="1"/>
              </w:numPr>
              <w:spacing w:after="200"/>
              <w:ind w:left="162" w:hanging="16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sz w:val="20"/>
                <w:szCs w:val="20"/>
                <w:lang w:val="ka-GE"/>
              </w:rPr>
              <w:t>დამოუკიდებელი სამუშაოს ანალიზი;</w:t>
            </w:r>
          </w:p>
          <w:p w:rsidR="001A4080" w:rsidRPr="00F625CB" w:rsidRDefault="004E5D74" w:rsidP="00F625CB">
            <w:pPr>
              <w:pStyle w:val="ListParagraph"/>
              <w:numPr>
                <w:ilvl w:val="0"/>
                <w:numId w:val="1"/>
              </w:numPr>
              <w:spacing w:after="200"/>
              <w:ind w:left="162" w:hanging="16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sz w:val="20"/>
                <w:szCs w:val="20"/>
                <w:lang w:val="ka-GE"/>
              </w:rPr>
              <w:t>პრეზენტაცია.</w:t>
            </w:r>
          </w:p>
        </w:tc>
        <w:tc>
          <w:tcPr>
            <w:tcW w:w="706" w:type="pct"/>
          </w:tcPr>
          <w:p w:rsidR="001A4080" w:rsidRPr="00F625CB" w:rsidRDefault="001A4080" w:rsidP="00F625CB">
            <w:pPr>
              <w:pStyle w:val="ListParagraph"/>
              <w:ind w:left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წერითი მეთოდი</w:t>
            </w:r>
            <w:r w:rsidRPr="00F625C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 ღია ან/და დახურული ტესტი, ესსე/ესი, თემა, კაზუსის და ამოცანის ამოხსნა და სხვა;</w:t>
            </w:r>
          </w:p>
        </w:tc>
        <w:tc>
          <w:tcPr>
            <w:tcW w:w="1578" w:type="pct"/>
          </w:tcPr>
          <w:p w:rsidR="001A4080" w:rsidRPr="00F625CB" w:rsidRDefault="001A4080" w:rsidP="00F625C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გამოკითხვა - წერილობითი მტკიც</w:t>
            </w:r>
            <w:r w:rsidR="00457C8A" w:rsidRPr="00F625C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ხ</w:t>
            </w:r>
            <w:r w:rsidRPr="00F625C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ებულება</w:t>
            </w:r>
          </w:p>
          <w:p w:rsidR="001A4080" w:rsidRPr="00F625CB" w:rsidRDefault="001A4080" w:rsidP="00F625C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sz w:val="20"/>
                <w:szCs w:val="20"/>
                <w:lang w:val="ka-GE"/>
              </w:rPr>
              <w:t>ა)წერილობითი:  პროფესიული სტუდენტის</w:t>
            </w:r>
            <w:r w:rsidR="00B01157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F625CB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1A4080" w:rsidRPr="00F625CB" w:rsidRDefault="001A4080" w:rsidP="00F625C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sz w:val="20"/>
                <w:szCs w:val="20"/>
                <w:lang w:val="ka-GE"/>
              </w:rPr>
              <w:t>ბ)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</w:tr>
      <w:tr w:rsidR="00F625CB" w:rsidRPr="00F625CB" w:rsidTr="00A25DAD">
        <w:tc>
          <w:tcPr>
            <w:tcW w:w="945" w:type="pct"/>
          </w:tcPr>
          <w:p w:rsidR="001A4080" w:rsidRPr="00F625CB" w:rsidRDefault="00615A58" w:rsidP="00F625CB">
            <w:pPr>
              <w:spacing w:after="20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963" w:type="pct"/>
            <w:vAlign w:val="center"/>
          </w:tcPr>
          <w:p w:rsidR="004E5D74" w:rsidRPr="00F625CB" w:rsidRDefault="004E5D74" w:rsidP="00F625C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 w:cs="Sylfaen"/>
                <w:sz w:val="20"/>
                <w:szCs w:val="20"/>
                <w:lang w:val="ka-GE"/>
              </w:rPr>
              <w:t>ბუნებრივ</w:t>
            </w:r>
            <w:r w:rsidRPr="00F625CB">
              <w:rPr>
                <w:rFonts w:ascii="Sylfaen" w:hAnsi="Sylfaen"/>
                <w:sz w:val="20"/>
                <w:szCs w:val="20"/>
                <w:lang w:val="ka-GE"/>
              </w:rPr>
              <w:t>ი და წარმოქმნილი სიტუაციები:</w:t>
            </w:r>
          </w:p>
          <w:p w:rsidR="004E5D74" w:rsidRPr="00F625CB" w:rsidRDefault="004E5D74" w:rsidP="00F625C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sz w:val="20"/>
                <w:szCs w:val="20"/>
                <w:lang w:val="ka-GE"/>
              </w:rPr>
              <w:t>მზის დაკვრა, დამწვრობა, მწერებისა და ქვეწარმავლებისკბენა, მოწამვლა, ელექტროტრამვა, მოყინვა;</w:t>
            </w:r>
          </w:p>
          <w:p w:rsidR="001A4080" w:rsidRPr="00F625CB" w:rsidRDefault="001A4080" w:rsidP="00F625CB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sz w:val="20"/>
                <w:szCs w:val="20"/>
                <w:lang w:val="ka-GE"/>
              </w:rPr>
              <w:t>პირვე</w:t>
            </w:r>
            <w:r w:rsidR="00A25DAD" w:rsidRPr="00F625CB">
              <w:rPr>
                <w:rFonts w:ascii="Sylfaen" w:hAnsi="Sylfaen"/>
                <w:sz w:val="20"/>
                <w:szCs w:val="20"/>
                <w:lang w:val="ka-GE"/>
              </w:rPr>
              <w:t>ლადი დახმარების აღმოჩენის წესები</w:t>
            </w:r>
            <w:r w:rsidR="004E5D74" w:rsidRPr="00F625C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625CB">
              <w:rPr>
                <w:rFonts w:ascii="Sylfaen" w:hAnsi="Sylfaen"/>
                <w:sz w:val="20"/>
                <w:szCs w:val="20"/>
                <w:lang w:val="ka-GE"/>
              </w:rPr>
              <w:t>ბუნებრივ და წარმოქმნილ სიტუაციებში.</w:t>
            </w:r>
          </w:p>
          <w:p w:rsidR="001A4080" w:rsidRPr="00F625CB" w:rsidRDefault="001A4080" w:rsidP="00F625CB">
            <w:pPr>
              <w:pStyle w:val="ListParagraph"/>
              <w:numPr>
                <w:ilvl w:val="0"/>
                <w:numId w:val="7"/>
              </w:numPr>
              <w:tabs>
                <w:tab w:val="left" w:pos="863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sz w:val="20"/>
                <w:szCs w:val="20"/>
                <w:lang w:val="ka-GE"/>
              </w:rPr>
              <w:t>პირველადი</w:t>
            </w:r>
            <w:r w:rsidR="00F416B1" w:rsidRPr="00F625CB">
              <w:rPr>
                <w:rFonts w:ascii="Sylfaen" w:hAnsi="Sylfaen"/>
                <w:sz w:val="20"/>
                <w:szCs w:val="20"/>
                <w:lang w:val="ka-GE"/>
              </w:rPr>
              <w:t xml:space="preserve"> დახმარების შემდგომ ღონისძიებები</w:t>
            </w:r>
            <w:r w:rsidRPr="00F625C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08" w:type="pct"/>
            <w:vAlign w:val="center"/>
          </w:tcPr>
          <w:p w:rsidR="004E5D74" w:rsidRPr="00F625CB" w:rsidRDefault="004E5D74" w:rsidP="00F625CB">
            <w:pPr>
              <w:pStyle w:val="ListParagraph"/>
              <w:numPr>
                <w:ilvl w:val="0"/>
                <w:numId w:val="1"/>
              </w:numPr>
              <w:spacing w:after="200"/>
              <w:ind w:left="162" w:hanging="16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sz w:val="20"/>
                <w:szCs w:val="20"/>
                <w:lang w:val="ka-GE"/>
              </w:rPr>
              <w:t>ლექცია ;</w:t>
            </w:r>
          </w:p>
          <w:p w:rsidR="004E5D74" w:rsidRPr="00F625CB" w:rsidRDefault="004E5D74" w:rsidP="00F625CB">
            <w:pPr>
              <w:pStyle w:val="ListParagraph"/>
              <w:numPr>
                <w:ilvl w:val="0"/>
                <w:numId w:val="1"/>
              </w:numPr>
              <w:spacing w:after="200"/>
              <w:ind w:left="162" w:hanging="16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sz w:val="20"/>
                <w:szCs w:val="20"/>
                <w:lang w:val="ka-GE"/>
              </w:rPr>
              <w:t>სასწავლო მასალების დემონსტრირება;</w:t>
            </w:r>
          </w:p>
          <w:p w:rsidR="004E5D74" w:rsidRPr="00F625CB" w:rsidRDefault="004E5D74" w:rsidP="00F625CB">
            <w:pPr>
              <w:pStyle w:val="ListParagraph"/>
              <w:numPr>
                <w:ilvl w:val="0"/>
                <w:numId w:val="1"/>
              </w:numPr>
              <w:spacing w:after="200"/>
              <w:ind w:left="162" w:hanging="16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სავარჯიშო;</w:t>
            </w:r>
          </w:p>
          <w:p w:rsidR="001A4080" w:rsidRPr="00F625CB" w:rsidRDefault="004E5D74" w:rsidP="00F625CB">
            <w:pPr>
              <w:pStyle w:val="ListParagraph"/>
              <w:spacing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06" w:type="pct"/>
          </w:tcPr>
          <w:p w:rsidR="001A4080" w:rsidRPr="00F625CB" w:rsidRDefault="001A4080" w:rsidP="00F625CB">
            <w:pPr>
              <w:pStyle w:val="ListParagraph"/>
              <w:ind w:left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წერითი მეთოდი</w:t>
            </w:r>
            <w:r w:rsidRPr="00F625C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 ღია ან/და დახურული ტესტი, ესსე/ესი, თემა, კაზუსის და ამოცანის ამოხსნა და სხვა;</w:t>
            </w:r>
          </w:p>
        </w:tc>
        <w:tc>
          <w:tcPr>
            <w:tcW w:w="1578" w:type="pct"/>
          </w:tcPr>
          <w:p w:rsidR="001A4080" w:rsidRPr="00F625CB" w:rsidRDefault="001A4080" w:rsidP="00F625CB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</w:p>
          <w:p w:rsidR="001A4080" w:rsidRPr="00F625CB" w:rsidRDefault="001A4080" w:rsidP="00F625C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sz w:val="20"/>
                <w:szCs w:val="20"/>
                <w:lang w:val="ka-GE"/>
              </w:rPr>
              <w:t>ა)წერილობითი:  პროფესიული სტუდენტის</w:t>
            </w:r>
            <w:r w:rsidR="00B01157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F625CB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1A4080" w:rsidRPr="00F625CB" w:rsidRDefault="001A4080" w:rsidP="00F625C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sz w:val="20"/>
                <w:szCs w:val="20"/>
                <w:lang w:val="ka-GE"/>
              </w:rPr>
              <w:t>ბ)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</w:tr>
    </w:tbl>
    <w:p w:rsidR="00B61153" w:rsidRPr="00F625CB" w:rsidRDefault="00B61153" w:rsidP="00F625C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F625CB" w:rsidRDefault="007008CC" w:rsidP="00F625C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F625CB">
        <w:rPr>
          <w:rFonts w:ascii="Sylfaen" w:hAnsi="Sylfaen" w:cs="Arial"/>
          <w:b/>
          <w:sz w:val="20"/>
          <w:szCs w:val="20"/>
          <w:lang w:val="ka-GE"/>
        </w:rPr>
        <w:t>3.2</w:t>
      </w:r>
      <w:r w:rsidRPr="00F625CB">
        <w:rPr>
          <w:rFonts w:ascii="Sylfaen" w:hAnsi="Sylfaen" w:cs="Arial"/>
          <w:b/>
          <w:sz w:val="20"/>
          <w:szCs w:val="20"/>
          <w:lang w:val="en-US"/>
        </w:rPr>
        <w:t>.</w:t>
      </w:r>
      <w:r w:rsidRPr="00F625CB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F625CB" w:rsidRPr="00F625CB" w:rsidTr="009417CD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F625CB" w:rsidRDefault="007008CC" w:rsidP="00F625CB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F625CB" w:rsidRDefault="007008CC" w:rsidP="00F625CB">
            <w:pPr>
              <w:spacing w:before="120"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F625CB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F625CB" w:rsidRPr="00F625CB" w:rsidTr="009417CD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F625CB" w:rsidRDefault="009A0D1D" w:rsidP="00F625CB">
            <w:pPr>
              <w:keepNext/>
              <w:keepLines/>
              <w:spacing w:before="480" w:after="0" w:line="240" w:lineRule="auto"/>
              <w:jc w:val="both"/>
              <w:outlineLvl w:val="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F625CB" w:rsidRDefault="007008CC" w:rsidP="00F625CB">
            <w:pPr>
              <w:spacing w:before="120"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F625CB" w:rsidRDefault="007008CC" w:rsidP="00F625CB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F625CB" w:rsidRDefault="007008CC" w:rsidP="00F625CB">
            <w:pPr>
              <w:spacing w:before="120"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F625CB" w:rsidRDefault="007008CC" w:rsidP="00F625CB">
            <w:pPr>
              <w:spacing w:before="120"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B01157" w:rsidRPr="00F625CB" w:rsidTr="00E566D4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1157" w:rsidRPr="00F625CB" w:rsidRDefault="00B01157" w:rsidP="00F625CB">
            <w:pPr>
              <w:spacing w:before="100" w:beforeAutospacing="1"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1157" w:rsidRPr="00F625CB" w:rsidRDefault="00B01157" w:rsidP="00F625CB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1157" w:rsidRPr="00F625CB" w:rsidRDefault="00B01157" w:rsidP="00F625CB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b/>
                <w:sz w:val="20"/>
                <w:szCs w:val="20"/>
                <w:lang w:val="ka-GE"/>
              </w:rPr>
              <w:t>3.5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1157" w:rsidRPr="00F625CB" w:rsidRDefault="00B01157" w:rsidP="00F625CB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1157" w:rsidRPr="00F625CB" w:rsidRDefault="00B01157" w:rsidP="00B0115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sz w:val="20"/>
                <w:szCs w:val="20"/>
                <w:lang w:val="ka-GE"/>
              </w:rPr>
              <w:t>50</w:t>
            </w:r>
          </w:p>
        </w:tc>
      </w:tr>
      <w:tr w:rsidR="00B01157" w:rsidRPr="00F625CB" w:rsidTr="00E566D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1157" w:rsidRPr="00F625CB" w:rsidRDefault="00B01157" w:rsidP="00F625CB">
            <w:pPr>
              <w:spacing w:before="100" w:beforeAutospacing="1"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1157" w:rsidRPr="00F625CB" w:rsidRDefault="00B01157" w:rsidP="00F625CB">
            <w:pPr>
              <w:spacing w:before="120"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b/>
                <w:sz w:val="20"/>
                <w:szCs w:val="20"/>
                <w:lang w:val="ka-GE"/>
              </w:rPr>
              <w:t>19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1157" w:rsidRPr="00F625CB" w:rsidRDefault="00B01157" w:rsidP="00F625CB">
            <w:pPr>
              <w:spacing w:before="120"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1157" w:rsidRPr="00F625CB" w:rsidRDefault="00B01157" w:rsidP="00F625CB">
            <w:pPr>
              <w:spacing w:before="120"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157" w:rsidRPr="00F625CB" w:rsidRDefault="00B01157" w:rsidP="00F625CB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</w:tr>
      <w:tr w:rsidR="00B01157" w:rsidRPr="00F625CB" w:rsidTr="00E566D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1157" w:rsidRPr="00F625CB" w:rsidRDefault="00B01157" w:rsidP="00F625CB">
            <w:pPr>
              <w:spacing w:before="100" w:beforeAutospacing="1"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1157" w:rsidRPr="00F625CB" w:rsidRDefault="00B01157" w:rsidP="00F625CB">
            <w:pPr>
              <w:spacing w:before="120"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1157" w:rsidRPr="00F625CB" w:rsidRDefault="00B01157" w:rsidP="00F625CB">
            <w:pPr>
              <w:spacing w:before="120"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b/>
                <w:sz w:val="20"/>
                <w:szCs w:val="20"/>
                <w:lang w:val="ka-GE"/>
              </w:rPr>
              <w:t>3.5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1157" w:rsidRPr="00F625CB" w:rsidRDefault="00B01157" w:rsidP="00F625CB">
            <w:pPr>
              <w:spacing w:before="120"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1157" w:rsidRPr="00F625CB" w:rsidRDefault="00B01157" w:rsidP="00F625CB">
            <w:pPr>
              <w:spacing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B01157" w:rsidRPr="00F625CB" w:rsidTr="00E566D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1157" w:rsidRPr="00F625CB" w:rsidRDefault="00B01157" w:rsidP="00F625CB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1157" w:rsidRPr="00F625CB" w:rsidRDefault="00D87092" w:rsidP="00F625CB">
            <w:pPr>
              <w:spacing w:before="120"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begin"/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instrText xml:space="preserve"> =SUM(ABOVE) </w:instrTex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separate"/>
            </w: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35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1157" w:rsidRPr="00F625CB" w:rsidRDefault="00B01157" w:rsidP="00F625CB">
            <w:pPr>
              <w:spacing w:before="120"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b/>
                <w:sz w:val="20"/>
                <w:szCs w:val="20"/>
                <w:lang w:val="ka-GE"/>
              </w:rPr>
              <w:t>12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1157" w:rsidRPr="00F625CB" w:rsidRDefault="00B01157" w:rsidP="00F625CB">
            <w:pPr>
              <w:spacing w:before="120"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157" w:rsidRPr="00F625CB" w:rsidRDefault="00B01157" w:rsidP="00F625CB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637623" w:rsidRPr="00F625CB" w:rsidRDefault="00637623" w:rsidP="00F625C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D5A93" w:rsidRPr="00F625CB" w:rsidRDefault="007008CC" w:rsidP="00F625C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F625CB">
        <w:rPr>
          <w:rFonts w:ascii="Sylfaen" w:hAnsi="Sylfaen" w:cs="Arial"/>
          <w:b/>
          <w:sz w:val="20"/>
          <w:szCs w:val="20"/>
          <w:lang w:val="ka-GE"/>
        </w:rPr>
        <w:lastRenderedPageBreak/>
        <w:t>3.3. სასწავლო რესურსი</w:t>
      </w:r>
    </w:p>
    <w:p w:rsidR="00902E2B" w:rsidRPr="00F625CB" w:rsidRDefault="00D04638" w:rsidP="00B01157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hyperlink r:id="rId11" w:history="1">
        <w:r w:rsidR="00902E2B" w:rsidRPr="00F625CB">
          <w:rPr>
            <w:rFonts w:ascii="Sylfaen" w:hAnsi="Sylfaen"/>
            <w:sz w:val="20"/>
            <w:szCs w:val="20"/>
            <w:lang w:val="ka-GE"/>
          </w:rPr>
          <w:t>ბოჭორიშვილი, ნ.</w:t>
        </w:r>
      </w:hyperlink>
      <w:r w:rsidR="00902E2B" w:rsidRPr="00F625CB">
        <w:rPr>
          <w:rFonts w:ascii="Sylfaen" w:hAnsi="Sylfaen"/>
          <w:sz w:val="20"/>
          <w:szCs w:val="20"/>
          <w:lang w:val="ka-GE"/>
        </w:rPr>
        <w:t xml:space="preserve"> შრომის უსაფრთხოება მშენებლობაზე და უსაფრთხოების ტექნიკის საფუძვლები II</w:t>
      </w:r>
      <w:r w:rsidR="00902E2B" w:rsidRPr="00F625CB">
        <w:rPr>
          <w:rFonts w:ascii="Sylfaen" w:hAnsi="Sylfaen"/>
          <w:sz w:val="20"/>
          <w:szCs w:val="20"/>
        </w:rPr>
        <w:t>,</w:t>
      </w:r>
      <w:r w:rsidR="00902E2B" w:rsidRPr="00F625CB">
        <w:rPr>
          <w:rFonts w:ascii="Sylfaen" w:hAnsi="Sylfaen"/>
          <w:sz w:val="20"/>
          <w:szCs w:val="20"/>
          <w:lang w:val="ka-GE"/>
        </w:rPr>
        <w:t xml:space="preserve"> სტუ,</w:t>
      </w:r>
      <w:r w:rsidR="00902E2B" w:rsidRPr="00F625CB">
        <w:rPr>
          <w:rFonts w:ascii="Sylfaen" w:hAnsi="Sylfaen"/>
          <w:sz w:val="20"/>
          <w:szCs w:val="20"/>
        </w:rPr>
        <w:t xml:space="preserve"> </w:t>
      </w:r>
      <w:r w:rsidR="00902E2B" w:rsidRPr="00F625CB">
        <w:rPr>
          <w:rFonts w:ascii="Sylfaen" w:hAnsi="Sylfaen"/>
          <w:sz w:val="20"/>
          <w:szCs w:val="20"/>
          <w:lang w:val="ka-GE"/>
        </w:rPr>
        <w:t>2012 წ.</w:t>
      </w:r>
    </w:p>
    <w:p w:rsidR="00902E2B" w:rsidRPr="00F625CB" w:rsidRDefault="00D04638" w:rsidP="00B01157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hyperlink r:id="rId12" w:history="1">
        <w:r w:rsidR="00902E2B" w:rsidRPr="00F625CB">
          <w:rPr>
            <w:rFonts w:ascii="Sylfaen" w:hAnsi="Sylfaen"/>
            <w:sz w:val="20"/>
            <w:szCs w:val="20"/>
            <w:lang w:val="ka-GE"/>
          </w:rPr>
          <w:t>მექვაბიშვილი, ნ</w:t>
        </w:r>
      </w:hyperlink>
      <w:r w:rsidR="00902E2B" w:rsidRPr="00F625CB">
        <w:rPr>
          <w:rFonts w:ascii="Sylfaen" w:hAnsi="Sylfaen"/>
          <w:sz w:val="20"/>
          <w:szCs w:val="20"/>
          <w:lang w:val="ka-GE"/>
        </w:rPr>
        <w:t>. შრომის უსაფრთხოება, სტუ, 2009წ.</w:t>
      </w:r>
    </w:p>
    <w:p w:rsidR="00902E2B" w:rsidRPr="00F625CB" w:rsidRDefault="00D04638" w:rsidP="00B01157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hyperlink r:id="rId13" w:history="1">
        <w:r w:rsidR="00902E2B" w:rsidRPr="00F625CB">
          <w:rPr>
            <w:rFonts w:ascii="Sylfaen" w:hAnsi="Sylfaen"/>
            <w:sz w:val="20"/>
            <w:szCs w:val="20"/>
            <w:lang w:val="ka-GE"/>
          </w:rPr>
          <w:t>ჟორდანია, თ.</w:t>
        </w:r>
      </w:hyperlink>
      <w:r w:rsidR="00902E2B" w:rsidRPr="00F625CB">
        <w:rPr>
          <w:rFonts w:ascii="Sylfaen" w:hAnsi="Sylfaen"/>
          <w:sz w:val="20"/>
          <w:szCs w:val="20"/>
          <w:lang w:val="ka-GE"/>
        </w:rPr>
        <w:t xml:space="preserve"> ტექნიკური ზედამხედველობა და შრომის უსაფრთხოება მშენებლობაზე, სტუ, 2009წ.</w:t>
      </w:r>
    </w:p>
    <w:p w:rsidR="00902E2B" w:rsidRPr="00F625CB" w:rsidRDefault="00902E2B" w:rsidP="00F625C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01157" w:rsidRPr="00DE09A2" w:rsidRDefault="00B01157" w:rsidP="00B01157">
      <w:pPr>
        <w:spacing w:before="120" w:line="240" w:lineRule="auto"/>
        <w:jc w:val="both"/>
        <w:rPr>
          <w:rFonts w:ascii="Sylfaen" w:eastAsia="Sylfaen,Arial" w:hAnsi="Sylfaen" w:cs="Sylfaen,Arial"/>
          <w:b/>
          <w:sz w:val="20"/>
          <w:szCs w:val="20"/>
          <w:lang w:val="ka-GE"/>
        </w:rPr>
      </w:pPr>
      <w:r w:rsidRPr="00DE09A2">
        <w:rPr>
          <w:rFonts w:ascii="Sylfaen" w:eastAsia="Sylfaen,Arial" w:hAnsi="Sylfaen" w:cs="Sylfaen,Arial"/>
          <w:b/>
          <w:sz w:val="20"/>
          <w:szCs w:val="20"/>
          <w:lang w:val="ka-GE"/>
        </w:rPr>
        <w:t>3.</w:t>
      </w:r>
      <w:r w:rsidRPr="00DE09A2">
        <w:rPr>
          <w:rFonts w:ascii="Sylfaen" w:eastAsia="Sylfaen,Arial" w:hAnsi="Sylfaen" w:cs="Sylfaen,Arial"/>
          <w:b/>
          <w:sz w:val="20"/>
          <w:szCs w:val="20"/>
          <w:lang w:val="en-US"/>
        </w:rPr>
        <w:t>4</w:t>
      </w:r>
      <w:r w:rsidRPr="00DE09A2">
        <w:rPr>
          <w:rFonts w:ascii="Sylfaen" w:eastAsia="Sylfaen,Arial" w:hAnsi="Sylfaen" w:cs="Sylfaen,Arial"/>
          <w:b/>
          <w:sz w:val="20"/>
          <w:szCs w:val="20"/>
          <w:lang w:val="ka-GE"/>
        </w:rPr>
        <w:t>. 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eastAsia="Sylfaen,Arial" w:hAnsi="Sylfaen" w:cs="Sylfaen,Arial"/>
          <w:b/>
          <w:sz w:val="20"/>
          <w:szCs w:val="20"/>
          <w:lang w:val="ka-GE"/>
        </w:rPr>
        <w:t>/მსმენელების</w:t>
      </w:r>
      <w:r w:rsidRPr="00DE09A2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სწავლებისათვის</w:t>
      </w:r>
    </w:p>
    <w:p w:rsidR="00B01157" w:rsidRPr="00DE09A2" w:rsidRDefault="00B01157" w:rsidP="00B01157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E09A2">
        <w:rPr>
          <w:rFonts w:ascii="Sylfaen" w:eastAsia="Sylfaen" w:hAnsi="Sylfaen" w:cs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Sylfaen" w:hAnsi="Sylfaen" w:cs="Sylfaen"/>
          <w:sz w:val="20"/>
          <w:szCs w:val="20"/>
          <w:lang w:val="ka-GE"/>
        </w:rPr>
        <w:t>/მსმენელისთვის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 xml:space="preserve">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DE09A2">
        <w:rPr>
          <w:rFonts w:ascii="Sylfaen" w:eastAsia="Sylfaen,MS Mincho" w:hAnsi="Sylfaen" w:cs="Sylfaen,MS Mincho"/>
          <w:sz w:val="20"/>
          <w:szCs w:val="20"/>
        </w:rPr>
        <w:t>ეფუძნებ</w:t>
      </w:r>
      <w:proofErr w:type="spellEnd"/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Sylfaen,MS Mincho" w:hAnsi="Sylfaen" w:cs="Sylfaen,MS Mincho"/>
          <w:sz w:val="20"/>
          <w:szCs w:val="20"/>
          <w:lang w:val="ka-GE"/>
        </w:rPr>
        <w:t>/მსმენელისთვის</w:t>
      </w:r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საჭირო 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B01157" w:rsidRPr="00DE09A2" w:rsidRDefault="00B01157" w:rsidP="00B0115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B01157" w:rsidRPr="00DE09A2" w:rsidRDefault="00B01157" w:rsidP="00B01157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Sylfaen,MS Mincho" w:hAnsi="Sylfaen" w:cs="Sylfaen,MS Mincho"/>
          <w:sz w:val="20"/>
          <w:szCs w:val="20"/>
          <w:lang w:val="ka-GE"/>
        </w:rPr>
        <w:t>/მსმენელის</w:t>
      </w:r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Sylfaen" w:hAnsi="Sylfaen" w:cs="Sylfaen"/>
          <w:sz w:val="20"/>
          <w:szCs w:val="20"/>
          <w:lang w:val="ka-GE"/>
        </w:rPr>
        <w:t>/მსმენელის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 საგანმანათლებლო პროგრამის/მოდულის მოთხოვნებთან მიმართებით.</w:t>
      </w:r>
    </w:p>
    <w:p w:rsidR="004B18B0" w:rsidRPr="00F625CB" w:rsidRDefault="004B18B0" w:rsidP="00F625CB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4E5D74" w:rsidRPr="00F625CB" w:rsidRDefault="007008CC" w:rsidP="00F625C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F625CB">
        <w:rPr>
          <w:rFonts w:ascii="Sylfaen" w:hAnsi="Sylfaen" w:cs="Arial"/>
          <w:b/>
          <w:sz w:val="20"/>
          <w:szCs w:val="20"/>
          <w:lang w:val="ka-GE"/>
        </w:rPr>
        <w:t>მოდულის შემუშავებაში მონაწილე პირი/პირები</w:t>
      </w:r>
      <w:r w:rsidR="00B01157">
        <w:rPr>
          <w:rFonts w:ascii="Sylfaen" w:hAnsi="Sylfaen" w:cs="Arial"/>
          <w:b/>
          <w:sz w:val="20"/>
          <w:szCs w:val="20"/>
          <w:lang w:val="ka-GE"/>
        </w:rPr>
        <w:t>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6"/>
        <w:gridCol w:w="5106"/>
        <w:gridCol w:w="8972"/>
      </w:tblGrid>
      <w:tr w:rsidR="00F625CB" w:rsidRPr="00F625CB" w:rsidTr="00366956">
        <w:tc>
          <w:tcPr>
            <w:tcW w:w="274" w:type="pct"/>
          </w:tcPr>
          <w:p w:rsidR="00EB7A4E" w:rsidRPr="00F625CB" w:rsidRDefault="00EB7A4E" w:rsidP="00F625CB">
            <w:pPr>
              <w:spacing w:before="60" w:after="60"/>
              <w:jc w:val="both"/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:rsidR="00EB7A4E" w:rsidRPr="00F625CB" w:rsidRDefault="00EB7A4E" w:rsidP="00F625CB">
            <w:pPr>
              <w:spacing w:before="60" w:after="60"/>
              <w:jc w:val="both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proofErr w:type="spellStart"/>
            <w:r w:rsidRPr="00F625CB">
              <w:rPr>
                <w:rFonts w:ascii="Sylfaen" w:hAnsi="Sylfaen" w:cs="Sylfaen"/>
                <w:b/>
                <w:bCs/>
                <w:sz w:val="20"/>
                <w:szCs w:val="20"/>
              </w:rPr>
              <w:t>სახელი</w:t>
            </w:r>
            <w:proofErr w:type="spellEnd"/>
            <w:r w:rsidRPr="00F625C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F625CB">
              <w:rPr>
                <w:rFonts w:ascii="Sylfaen" w:hAnsi="Sylfaen" w:cs="Sylfaen"/>
                <w:b/>
                <w:bCs/>
                <w:sz w:val="20"/>
                <w:szCs w:val="20"/>
              </w:rPr>
              <w:t>და</w:t>
            </w:r>
            <w:proofErr w:type="spellEnd"/>
            <w:r w:rsidRPr="00F625C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F625CB">
              <w:rPr>
                <w:rFonts w:ascii="Sylfaen" w:hAnsi="Sylfaen" w:cs="Sylfaen"/>
                <w:b/>
                <w:bCs/>
                <w:sz w:val="20"/>
                <w:szCs w:val="20"/>
              </w:rPr>
              <w:t>გვარი</w:t>
            </w:r>
            <w:proofErr w:type="spellEnd"/>
          </w:p>
        </w:tc>
        <w:tc>
          <w:tcPr>
            <w:tcW w:w="3012" w:type="pct"/>
          </w:tcPr>
          <w:p w:rsidR="00EB7A4E" w:rsidRPr="00F625CB" w:rsidRDefault="00EB7A4E" w:rsidP="00F625CB">
            <w:pPr>
              <w:spacing w:before="60" w:after="60"/>
              <w:jc w:val="both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proofErr w:type="spellStart"/>
            <w:r w:rsidRPr="00F625CB">
              <w:rPr>
                <w:rFonts w:ascii="Sylfaen" w:hAnsi="Sylfaen" w:cs="Sylfaen"/>
                <w:b/>
                <w:bCs/>
                <w:sz w:val="20"/>
                <w:szCs w:val="20"/>
              </w:rPr>
              <w:t>ორგანიზაცია</w:t>
            </w:r>
            <w:proofErr w:type="spellEnd"/>
          </w:p>
        </w:tc>
      </w:tr>
      <w:tr w:rsidR="00F625CB" w:rsidRPr="00F625CB" w:rsidTr="00366956">
        <w:tc>
          <w:tcPr>
            <w:tcW w:w="274" w:type="pct"/>
          </w:tcPr>
          <w:p w:rsidR="00EB7A4E" w:rsidRPr="00F625CB" w:rsidRDefault="00EB7A4E" w:rsidP="00F625CB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:rsidR="00EB7A4E" w:rsidRPr="00F625CB" w:rsidRDefault="00EB7A4E" w:rsidP="00F625CB">
            <w:pPr>
              <w:spacing w:before="60" w:after="6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ქეთევან ჯანელიძე</w:t>
            </w:r>
          </w:p>
        </w:tc>
        <w:tc>
          <w:tcPr>
            <w:tcW w:w="3012" w:type="pct"/>
          </w:tcPr>
          <w:p w:rsidR="00EB7A4E" w:rsidRPr="00F625CB" w:rsidRDefault="00B01157" w:rsidP="00F625CB">
            <w:pPr>
              <w:pStyle w:val="ListParagraph"/>
              <w:spacing w:before="60" w:after="60"/>
              <w:ind w:left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სსიპ - „</w:t>
            </w:r>
            <w:r w:rsidR="00EB7A4E" w:rsidRPr="00F625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განათლების ხარისხის განვითრების ეროვნული ცენტრი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“</w:t>
            </w:r>
          </w:p>
        </w:tc>
      </w:tr>
      <w:tr w:rsidR="00F625CB" w:rsidRPr="00F625CB" w:rsidTr="00366956">
        <w:tc>
          <w:tcPr>
            <w:tcW w:w="274" w:type="pct"/>
          </w:tcPr>
          <w:p w:rsidR="00EB7A4E" w:rsidRPr="00F625CB" w:rsidRDefault="00EB7A4E" w:rsidP="00F625CB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:rsidR="00EB7A4E" w:rsidRPr="00F625CB" w:rsidRDefault="00EB7A4E" w:rsidP="00F625CB">
            <w:pPr>
              <w:spacing w:before="60" w:after="6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რევაზ თოლორდავა</w:t>
            </w:r>
          </w:p>
        </w:tc>
        <w:tc>
          <w:tcPr>
            <w:tcW w:w="3012" w:type="pct"/>
          </w:tcPr>
          <w:p w:rsidR="00EB7A4E" w:rsidRPr="00F625CB" w:rsidRDefault="00B01157" w:rsidP="00F625CB">
            <w:pPr>
              <w:pStyle w:val="ListParagraph"/>
              <w:spacing w:before="60" w:after="60"/>
              <w:ind w:left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სსიპ - „</w:t>
            </w:r>
            <w:r w:rsidR="00EB7A4E" w:rsidRPr="00F625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განათლების ხარისხის განვითრების ეროვნული ცენტრი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“</w:t>
            </w:r>
          </w:p>
        </w:tc>
      </w:tr>
      <w:tr w:rsidR="00F625CB" w:rsidRPr="00F625CB" w:rsidTr="00366956">
        <w:tc>
          <w:tcPr>
            <w:tcW w:w="274" w:type="pct"/>
          </w:tcPr>
          <w:p w:rsidR="00EB7A4E" w:rsidRPr="00F625CB" w:rsidRDefault="00EB7A4E" w:rsidP="00F625CB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</w:tcPr>
          <w:p w:rsidR="00EB7A4E" w:rsidRPr="00F625CB" w:rsidRDefault="00EB7A4E" w:rsidP="00F625CB">
            <w:pPr>
              <w:spacing w:before="60" w:after="6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თემურ კიკნაძე</w:t>
            </w:r>
          </w:p>
        </w:tc>
        <w:tc>
          <w:tcPr>
            <w:tcW w:w="3012" w:type="pct"/>
          </w:tcPr>
          <w:p w:rsidR="00EB7A4E" w:rsidRPr="00F625CB" w:rsidRDefault="00EB7A4E" w:rsidP="00B01157">
            <w:pPr>
              <w:pStyle w:val="ListParagraph"/>
              <w:spacing w:before="60" w:after="60"/>
              <w:ind w:left="315" w:hanging="28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სსიპ </w:t>
            </w:r>
            <w:r w:rsidR="00B0115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-</w:t>
            </w:r>
            <w:r w:rsidRPr="00F625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B01157" w:rsidRPr="00F625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საზოგადოებრივი</w:t>
            </w:r>
            <w:r w:rsidR="00B0115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B01157" w:rsidRPr="00F625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კოლეჯი </w:t>
            </w:r>
            <w:r w:rsidR="00B0115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F625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"გლდანის პროფესიული მომზადების ცენტრი"</w:t>
            </w:r>
          </w:p>
        </w:tc>
      </w:tr>
      <w:tr w:rsidR="00F625CB" w:rsidRPr="00F625CB" w:rsidTr="00366956">
        <w:tc>
          <w:tcPr>
            <w:tcW w:w="274" w:type="pct"/>
          </w:tcPr>
          <w:p w:rsidR="00EB7A4E" w:rsidRPr="00F625CB" w:rsidRDefault="00EB7A4E" w:rsidP="00F625CB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</w:tcPr>
          <w:p w:rsidR="00EB7A4E" w:rsidRPr="00F625CB" w:rsidRDefault="00EB7A4E" w:rsidP="00F625CB">
            <w:pPr>
              <w:spacing w:before="60" w:after="6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ვიტალი ენუქიანი</w:t>
            </w:r>
          </w:p>
        </w:tc>
        <w:tc>
          <w:tcPr>
            <w:tcW w:w="3012" w:type="pct"/>
          </w:tcPr>
          <w:p w:rsidR="00EB7A4E" w:rsidRPr="00F625CB" w:rsidRDefault="00EB7A4E" w:rsidP="00F625CB">
            <w:pPr>
              <w:pStyle w:val="ListParagraph"/>
              <w:spacing w:before="60" w:after="60"/>
              <w:ind w:left="315" w:hanging="28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შპს</w:t>
            </w:r>
            <w:r w:rsidR="00B0115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- </w:t>
            </w:r>
            <w:r w:rsidRPr="00F625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"ჯეოლენდი"</w:t>
            </w:r>
          </w:p>
        </w:tc>
      </w:tr>
      <w:tr w:rsidR="00F625CB" w:rsidRPr="00F625CB" w:rsidTr="00366956">
        <w:tc>
          <w:tcPr>
            <w:tcW w:w="274" w:type="pct"/>
          </w:tcPr>
          <w:p w:rsidR="00EB7A4E" w:rsidRPr="00F625CB" w:rsidRDefault="00EB7A4E" w:rsidP="00F625CB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</w:tcPr>
          <w:p w:rsidR="00EB7A4E" w:rsidRPr="00F625CB" w:rsidRDefault="00EB7A4E" w:rsidP="00F625C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sz w:val="20"/>
                <w:szCs w:val="20"/>
                <w:lang w:val="ka-GE"/>
              </w:rPr>
              <w:t>მარიამ გაგოშაშვილი</w:t>
            </w:r>
          </w:p>
        </w:tc>
        <w:tc>
          <w:tcPr>
            <w:tcW w:w="3012" w:type="pct"/>
          </w:tcPr>
          <w:p w:rsidR="00EB7A4E" w:rsidRPr="00F625CB" w:rsidRDefault="00EB7A4E" w:rsidP="00B01157">
            <w:pPr>
              <w:pStyle w:val="ListParagraph"/>
              <w:spacing w:before="60" w:after="60"/>
              <w:ind w:left="315" w:hanging="283"/>
              <w:jc w:val="both"/>
              <w:rPr>
                <w:rFonts w:ascii="Sylfaen" w:hAnsi="Sylfaen"/>
                <w:sz w:val="20"/>
                <w:szCs w:val="20"/>
              </w:rPr>
            </w:pPr>
            <w:r w:rsidRPr="00F625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სსიპ </w:t>
            </w:r>
            <w:r w:rsidR="00B0115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- </w:t>
            </w:r>
            <w:r w:rsidRPr="00F625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"საზოგადოებრივი კოლეჯი </w:t>
            </w:r>
            <w:r w:rsidR="00B0115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„</w:t>
            </w:r>
            <w:r w:rsidRPr="00F625C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სპექტრი""</w:t>
            </w:r>
          </w:p>
        </w:tc>
      </w:tr>
      <w:tr w:rsidR="00F625CB" w:rsidRPr="00F625CB" w:rsidTr="00366956">
        <w:tc>
          <w:tcPr>
            <w:tcW w:w="274" w:type="pct"/>
          </w:tcPr>
          <w:p w:rsidR="00EB7A4E" w:rsidRPr="00F625CB" w:rsidRDefault="00EB7A4E" w:rsidP="00F625CB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</w:tcPr>
          <w:p w:rsidR="00EB7A4E" w:rsidRPr="00F625CB" w:rsidRDefault="00EB7A4E" w:rsidP="00F625CB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 w:cs="Sylfaen"/>
                <w:sz w:val="20"/>
                <w:szCs w:val="20"/>
                <w:lang w:val="ka-GE"/>
              </w:rPr>
              <w:t>თათია გალოგრე</w:t>
            </w:r>
          </w:p>
        </w:tc>
        <w:tc>
          <w:tcPr>
            <w:tcW w:w="3012" w:type="pct"/>
          </w:tcPr>
          <w:p w:rsidR="00EB7A4E" w:rsidRPr="00F625CB" w:rsidRDefault="00EB7A4E" w:rsidP="00F625CB">
            <w:pPr>
              <w:ind w:left="315" w:hanging="28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შპს </w:t>
            </w:r>
            <w:r w:rsidR="00B0115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- </w:t>
            </w:r>
            <w:r w:rsidRPr="00F625CB">
              <w:rPr>
                <w:rFonts w:ascii="Sylfaen" w:hAnsi="Sylfaen" w:cs="Sylfaen"/>
                <w:sz w:val="20"/>
                <w:szCs w:val="20"/>
                <w:lang w:val="ka-GE"/>
              </w:rPr>
              <w:t>"თაგმა ლაინი"</w:t>
            </w:r>
          </w:p>
        </w:tc>
      </w:tr>
      <w:tr w:rsidR="00F625CB" w:rsidRPr="00F625CB" w:rsidTr="00366956">
        <w:tc>
          <w:tcPr>
            <w:tcW w:w="274" w:type="pct"/>
          </w:tcPr>
          <w:p w:rsidR="00EB7A4E" w:rsidRPr="00F625CB" w:rsidRDefault="00EB7A4E" w:rsidP="00F625CB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</w:tcPr>
          <w:p w:rsidR="00EB7A4E" w:rsidRPr="00F625CB" w:rsidRDefault="00EB7A4E" w:rsidP="00F625CB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 w:cs="Sylfaen"/>
                <w:sz w:val="20"/>
                <w:szCs w:val="20"/>
                <w:lang w:val="ka-GE"/>
              </w:rPr>
              <w:t>ნოდარ მათიაშვილი</w:t>
            </w:r>
          </w:p>
        </w:tc>
        <w:tc>
          <w:tcPr>
            <w:tcW w:w="3012" w:type="pct"/>
          </w:tcPr>
          <w:p w:rsidR="00EB7A4E" w:rsidRPr="00F625CB" w:rsidRDefault="00B01157" w:rsidP="00F625CB">
            <w:pPr>
              <w:ind w:left="315" w:hanging="28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სსიპ - „</w:t>
            </w:r>
            <w:r w:rsidR="00EB7A4E" w:rsidRPr="00F625CB"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“</w:t>
            </w:r>
          </w:p>
        </w:tc>
      </w:tr>
      <w:tr w:rsidR="00EB7A4E" w:rsidRPr="00F625CB" w:rsidTr="00366956">
        <w:tc>
          <w:tcPr>
            <w:tcW w:w="274" w:type="pct"/>
          </w:tcPr>
          <w:p w:rsidR="00EB7A4E" w:rsidRPr="00F625CB" w:rsidRDefault="00EB7A4E" w:rsidP="00F625CB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714" w:type="pct"/>
          </w:tcPr>
          <w:p w:rsidR="00EB7A4E" w:rsidRPr="00F625CB" w:rsidRDefault="00EB7A4E" w:rsidP="00F625CB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625CB">
              <w:rPr>
                <w:rFonts w:ascii="Sylfaen" w:hAnsi="Sylfaen" w:cs="Sylfaen"/>
                <w:sz w:val="20"/>
                <w:szCs w:val="20"/>
                <w:lang w:val="ka-GE"/>
              </w:rPr>
              <w:t>თენგო გორდეზიანი</w:t>
            </w:r>
          </w:p>
        </w:tc>
        <w:tc>
          <w:tcPr>
            <w:tcW w:w="3012" w:type="pct"/>
          </w:tcPr>
          <w:p w:rsidR="00EB7A4E" w:rsidRPr="00F625CB" w:rsidRDefault="00B01157" w:rsidP="00B01157">
            <w:pPr>
              <w:ind w:left="315" w:hanging="28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სსიპ - „</w:t>
            </w:r>
            <w:r w:rsidR="00EB7A4E" w:rsidRPr="00F625C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ივ.ჯავახიშვილის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სახელობის </w:t>
            </w:r>
            <w:r w:rsidR="00EB7A4E" w:rsidRPr="00F625C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თბილისის </w:t>
            </w:r>
            <w:r w:rsidRPr="00F625C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სახელმწიფო  </w:t>
            </w:r>
            <w:r w:rsidR="00EB7A4E" w:rsidRPr="00F625CB">
              <w:rPr>
                <w:rFonts w:ascii="Sylfaen" w:hAnsi="Sylfaen" w:cs="Sylfaen"/>
                <w:sz w:val="20"/>
                <w:szCs w:val="20"/>
                <w:lang w:val="ka-GE"/>
              </w:rPr>
              <w:t>უნივერსიტეტი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“</w:t>
            </w:r>
          </w:p>
        </w:tc>
      </w:tr>
    </w:tbl>
    <w:p w:rsidR="004B18B0" w:rsidRPr="00F625CB" w:rsidRDefault="004B18B0" w:rsidP="00F625CB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4B18B0" w:rsidRPr="00F625CB" w:rsidRDefault="004B18B0" w:rsidP="00F625CB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4B18B0" w:rsidRPr="00F625CB" w:rsidRDefault="004B18B0" w:rsidP="00F625CB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4B18B0" w:rsidRPr="00F625CB" w:rsidRDefault="004B18B0" w:rsidP="00F625CB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4B18B0" w:rsidRPr="00F625CB" w:rsidRDefault="004B18B0" w:rsidP="00F625CB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4B18B0" w:rsidRPr="00F625CB" w:rsidRDefault="004B18B0" w:rsidP="00F625CB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4B18B0" w:rsidRPr="00F625CB" w:rsidRDefault="004B18B0" w:rsidP="00F625CB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4B18B0" w:rsidRPr="00F625CB" w:rsidRDefault="004B18B0" w:rsidP="00F625CB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4B18B0" w:rsidRPr="00F625CB" w:rsidRDefault="004B18B0" w:rsidP="00F625CB">
      <w:pPr>
        <w:tabs>
          <w:tab w:val="left" w:pos="3375"/>
        </w:tabs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4B18B0" w:rsidRPr="00F625CB" w:rsidSect="000921E9">
      <w:headerReference w:type="default" r:id="rId14"/>
      <w:footerReference w:type="default" r:id="rId15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4638" w:rsidRDefault="00D04638" w:rsidP="00185B3C">
      <w:pPr>
        <w:spacing w:after="0" w:line="240" w:lineRule="auto"/>
      </w:pPr>
      <w:r>
        <w:separator/>
      </w:r>
    </w:p>
  </w:endnote>
  <w:endnote w:type="continuationSeparator" w:id="0">
    <w:p w:rsidR="00D04638" w:rsidRDefault="00D04638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6A354F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D8709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4638" w:rsidRDefault="00D04638" w:rsidP="00185B3C">
      <w:pPr>
        <w:spacing w:after="0" w:line="240" w:lineRule="auto"/>
      </w:pPr>
      <w:r>
        <w:separator/>
      </w:r>
    </w:p>
  </w:footnote>
  <w:footnote w:type="continuationSeparator" w:id="0">
    <w:p w:rsidR="00D04638" w:rsidRDefault="00D04638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D3E5F"/>
    <w:multiLevelType w:val="hybridMultilevel"/>
    <w:tmpl w:val="E79629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3E3337"/>
    <w:multiLevelType w:val="hybridMultilevel"/>
    <w:tmpl w:val="DF4AC63C"/>
    <w:lvl w:ilvl="0" w:tplc="04090001">
      <w:start w:val="1"/>
      <w:numFmt w:val="bullet"/>
      <w:lvlText w:val=""/>
      <w:lvlJc w:val="left"/>
      <w:pPr>
        <w:ind w:left="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2" w15:restartNumberingAfterBreak="0">
    <w:nsid w:val="26A37A2A"/>
    <w:multiLevelType w:val="hybridMultilevel"/>
    <w:tmpl w:val="BDFCE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BE2FA1"/>
    <w:multiLevelType w:val="hybridMultilevel"/>
    <w:tmpl w:val="B7888C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E075DDF"/>
    <w:multiLevelType w:val="hybridMultilevel"/>
    <w:tmpl w:val="117C32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881BBA"/>
    <w:multiLevelType w:val="hybridMultilevel"/>
    <w:tmpl w:val="E7927878"/>
    <w:lvl w:ilvl="0" w:tplc="0419000F">
      <w:start w:val="1"/>
      <w:numFmt w:val="decimal"/>
      <w:lvlText w:val="%1."/>
      <w:lvlJc w:val="left"/>
      <w:pPr>
        <w:ind w:left="882" w:hanging="360"/>
      </w:pPr>
    </w:lvl>
    <w:lvl w:ilvl="1" w:tplc="04190019" w:tentative="1">
      <w:start w:val="1"/>
      <w:numFmt w:val="lowerLetter"/>
      <w:lvlText w:val="%2."/>
      <w:lvlJc w:val="left"/>
      <w:pPr>
        <w:ind w:left="1602" w:hanging="360"/>
      </w:pPr>
    </w:lvl>
    <w:lvl w:ilvl="2" w:tplc="0419001B" w:tentative="1">
      <w:start w:val="1"/>
      <w:numFmt w:val="lowerRoman"/>
      <w:lvlText w:val="%3."/>
      <w:lvlJc w:val="right"/>
      <w:pPr>
        <w:ind w:left="2322" w:hanging="180"/>
      </w:pPr>
    </w:lvl>
    <w:lvl w:ilvl="3" w:tplc="0419000F" w:tentative="1">
      <w:start w:val="1"/>
      <w:numFmt w:val="decimal"/>
      <w:lvlText w:val="%4."/>
      <w:lvlJc w:val="left"/>
      <w:pPr>
        <w:ind w:left="3042" w:hanging="360"/>
      </w:pPr>
    </w:lvl>
    <w:lvl w:ilvl="4" w:tplc="04190019" w:tentative="1">
      <w:start w:val="1"/>
      <w:numFmt w:val="lowerLetter"/>
      <w:lvlText w:val="%5."/>
      <w:lvlJc w:val="left"/>
      <w:pPr>
        <w:ind w:left="3762" w:hanging="360"/>
      </w:pPr>
    </w:lvl>
    <w:lvl w:ilvl="5" w:tplc="0419001B" w:tentative="1">
      <w:start w:val="1"/>
      <w:numFmt w:val="lowerRoman"/>
      <w:lvlText w:val="%6."/>
      <w:lvlJc w:val="right"/>
      <w:pPr>
        <w:ind w:left="4482" w:hanging="180"/>
      </w:pPr>
    </w:lvl>
    <w:lvl w:ilvl="6" w:tplc="0419000F" w:tentative="1">
      <w:start w:val="1"/>
      <w:numFmt w:val="decimal"/>
      <w:lvlText w:val="%7."/>
      <w:lvlJc w:val="left"/>
      <w:pPr>
        <w:ind w:left="5202" w:hanging="360"/>
      </w:pPr>
    </w:lvl>
    <w:lvl w:ilvl="7" w:tplc="04190019" w:tentative="1">
      <w:start w:val="1"/>
      <w:numFmt w:val="lowerLetter"/>
      <w:lvlText w:val="%8."/>
      <w:lvlJc w:val="left"/>
      <w:pPr>
        <w:ind w:left="5922" w:hanging="360"/>
      </w:pPr>
    </w:lvl>
    <w:lvl w:ilvl="8" w:tplc="041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6" w15:restartNumberingAfterBreak="0">
    <w:nsid w:val="54A224B3"/>
    <w:multiLevelType w:val="hybridMultilevel"/>
    <w:tmpl w:val="61D47D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C06792"/>
    <w:multiLevelType w:val="hybridMultilevel"/>
    <w:tmpl w:val="572E03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B5573D"/>
    <w:multiLevelType w:val="hybridMultilevel"/>
    <w:tmpl w:val="23D4FE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DE47FA"/>
    <w:multiLevelType w:val="hybridMultilevel"/>
    <w:tmpl w:val="2F2AB3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9"/>
  </w:num>
  <w:num w:numId="4">
    <w:abstractNumId w:val="5"/>
  </w:num>
  <w:num w:numId="5">
    <w:abstractNumId w:val="8"/>
  </w:num>
  <w:num w:numId="6">
    <w:abstractNumId w:val="0"/>
  </w:num>
  <w:num w:numId="7">
    <w:abstractNumId w:val="6"/>
  </w:num>
  <w:num w:numId="8">
    <w:abstractNumId w:val="1"/>
  </w:num>
  <w:num w:numId="9">
    <w:abstractNumId w:val="4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2232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54E8"/>
    <w:rsid w:val="000527BF"/>
    <w:rsid w:val="000547FF"/>
    <w:rsid w:val="0005566D"/>
    <w:rsid w:val="00057861"/>
    <w:rsid w:val="00064A5A"/>
    <w:rsid w:val="00071CD1"/>
    <w:rsid w:val="00073549"/>
    <w:rsid w:val="00074CCF"/>
    <w:rsid w:val="000767CA"/>
    <w:rsid w:val="00077FC5"/>
    <w:rsid w:val="0008383B"/>
    <w:rsid w:val="000921E9"/>
    <w:rsid w:val="0009772D"/>
    <w:rsid w:val="000A6D76"/>
    <w:rsid w:val="000B1EA2"/>
    <w:rsid w:val="000B78F7"/>
    <w:rsid w:val="000B7953"/>
    <w:rsid w:val="000C46D5"/>
    <w:rsid w:val="000D221D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3304B"/>
    <w:rsid w:val="00143D46"/>
    <w:rsid w:val="00150435"/>
    <w:rsid w:val="0015408D"/>
    <w:rsid w:val="00163D53"/>
    <w:rsid w:val="00165645"/>
    <w:rsid w:val="00174F99"/>
    <w:rsid w:val="00185B3C"/>
    <w:rsid w:val="00194022"/>
    <w:rsid w:val="00195293"/>
    <w:rsid w:val="00195412"/>
    <w:rsid w:val="00196C42"/>
    <w:rsid w:val="001A4080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212C1E"/>
    <w:rsid w:val="00216343"/>
    <w:rsid w:val="00220A49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017C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242"/>
    <w:rsid w:val="002C7EC2"/>
    <w:rsid w:val="002D17B9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05FB6"/>
    <w:rsid w:val="003106B0"/>
    <w:rsid w:val="0031076C"/>
    <w:rsid w:val="00310922"/>
    <w:rsid w:val="00312FD9"/>
    <w:rsid w:val="0031323E"/>
    <w:rsid w:val="00315959"/>
    <w:rsid w:val="003252F5"/>
    <w:rsid w:val="003257E1"/>
    <w:rsid w:val="00325BDE"/>
    <w:rsid w:val="00331EF1"/>
    <w:rsid w:val="003321D7"/>
    <w:rsid w:val="00332218"/>
    <w:rsid w:val="00334554"/>
    <w:rsid w:val="00336580"/>
    <w:rsid w:val="003438B3"/>
    <w:rsid w:val="00343E19"/>
    <w:rsid w:val="0034444C"/>
    <w:rsid w:val="00346C9C"/>
    <w:rsid w:val="003578E9"/>
    <w:rsid w:val="003603C6"/>
    <w:rsid w:val="003664A7"/>
    <w:rsid w:val="0037308B"/>
    <w:rsid w:val="00381879"/>
    <w:rsid w:val="00384B2B"/>
    <w:rsid w:val="003872D9"/>
    <w:rsid w:val="003A40C3"/>
    <w:rsid w:val="003A5138"/>
    <w:rsid w:val="003A52CD"/>
    <w:rsid w:val="003B23A0"/>
    <w:rsid w:val="003B27F5"/>
    <w:rsid w:val="003B5454"/>
    <w:rsid w:val="003D6C2A"/>
    <w:rsid w:val="003E38B4"/>
    <w:rsid w:val="003E3DAA"/>
    <w:rsid w:val="003E6509"/>
    <w:rsid w:val="003F06D1"/>
    <w:rsid w:val="003F0FBF"/>
    <w:rsid w:val="00401CDC"/>
    <w:rsid w:val="00403BF5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57C8A"/>
    <w:rsid w:val="00460555"/>
    <w:rsid w:val="004626CB"/>
    <w:rsid w:val="0047407E"/>
    <w:rsid w:val="00475DB8"/>
    <w:rsid w:val="0048390D"/>
    <w:rsid w:val="004843C9"/>
    <w:rsid w:val="00490842"/>
    <w:rsid w:val="00492F66"/>
    <w:rsid w:val="004B0BD5"/>
    <w:rsid w:val="004B18B0"/>
    <w:rsid w:val="004B5554"/>
    <w:rsid w:val="004B75BD"/>
    <w:rsid w:val="004C1676"/>
    <w:rsid w:val="004C3EB4"/>
    <w:rsid w:val="004D091F"/>
    <w:rsid w:val="004D1DFB"/>
    <w:rsid w:val="004D4922"/>
    <w:rsid w:val="004D5BE4"/>
    <w:rsid w:val="004D7749"/>
    <w:rsid w:val="004E2B5D"/>
    <w:rsid w:val="004E339C"/>
    <w:rsid w:val="004E5D74"/>
    <w:rsid w:val="004E7130"/>
    <w:rsid w:val="004E7F94"/>
    <w:rsid w:val="004F3C65"/>
    <w:rsid w:val="004F5583"/>
    <w:rsid w:val="004F5A0B"/>
    <w:rsid w:val="004F5D16"/>
    <w:rsid w:val="004F6351"/>
    <w:rsid w:val="00507457"/>
    <w:rsid w:val="005109C6"/>
    <w:rsid w:val="0051300B"/>
    <w:rsid w:val="0052139E"/>
    <w:rsid w:val="00524A5C"/>
    <w:rsid w:val="00526C56"/>
    <w:rsid w:val="00534621"/>
    <w:rsid w:val="00535BDD"/>
    <w:rsid w:val="00545F4F"/>
    <w:rsid w:val="00555A26"/>
    <w:rsid w:val="005615CB"/>
    <w:rsid w:val="0056400B"/>
    <w:rsid w:val="0056760F"/>
    <w:rsid w:val="00572EFB"/>
    <w:rsid w:val="00574773"/>
    <w:rsid w:val="0057637D"/>
    <w:rsid w:val="00582EF4"/>
    <w:rsid w:val="005832E3"/>
    <w:rsid w:val="0058763C"/>
    <w:rsid w:val="00587F8A"/>
    <w:rsid w:val="005942C7"/>
    <w:rsid w:val="00597A99"/>
    <w:rsid w:val="005A0687"/>
    <w:rsid w:val="005A4467"/>
    <w:rsid w:val="005C1C2C"/>
    <w:rsid w:val="005D0182"/>
    <w:rsid w:val="005D4196"/>
    <w:rsid w:val="005D6C94"/>
    <w:rsid w:val="005E4152"/>
    <w:rsid w:val="005E6E7E"/>
    <w:rsid w:val="005F4097"/>
    <w:rsid w:val="005F5BBF"/>
    <w:rsid w:val="0060217A"/>
    <w:rsid w:val="00604159"/>
    <w:rsid w:val="00605055"/>
    <w:rsid w:val="00607D47"/>
    <w:rsid w:val="006111B0"/>
    <w:rsid w:val="00612238"/>
    <w:rsid w:val="006140B5"/>
    <w:rsid w:val="00615A58"/>
    <w:rsid w:val="006212CB"/>
    <w:rsid w:val="006248C0"/>
    <w:rsid w:val="00626381"/>
    <w:rsid w:val="00630034"/>
    <w:rsid w:val="00633363"/>
    <w:rsid w:val="00633C11"/>
    <w:rsid w:val="00634770"/>
    <w:rsid w:val="00637623"/>
    <w:rsid w:val="00647521"/>
    <w:rsid w:val="00647C38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4F3B"/>
    <w:rsid w:val="0069549F"/>
    <w:rsid w:val="006A2656"/>
    <w:rsid w:val="006A354F"/>
    <w:rsid w:val="006A5A5A"/>
    <w:rsid w:val="006B2B14"/>
    <w:rsid w:val="006B4763"/>
    <w:rsid w:val="006B5F00"/>
    <w:rsid w:val="006C06C2"/>
    <w:rsid w:val="006C1BB4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08CC"/>
    <w:rsid w:val="00702B18"/>
    <w:rsid w:val="0070782A"/>
    <w:rsid w:val="007120D9"/>
    <w:rsid w:val="0071309E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B3A20"/>
    <w:rsid w:val="007B3D27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55EA"/>
    <w:rsid w:val="00806378"/>
    <w:rsid w:val="008063CB"/>
    <w:rsid w:val="00812402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61914"/>
    <w:rsid w:val="0087147A"/>
    <w:rsid w:val="0087206B"/>
    <w:rsid w:val="00872F14"/>
    <w:rsid w:val="00877C43"/>
    <w:rsid w:val="008810B1"/>
    <w:rsid w:val="00883C43"/>
    <w:rsid w:val="00883C54"/>
    <w:rsid w:val="008845D6"/>
    <w:rsid w:val="0088764F"/>
    <w:rsid w:val="00891068"/>
    <w:rsid w:val="0089145C"/>
    <w:rsid w:val="00892B88"/>
    <w:rsid w:val="008A07FA"/>
    <w:rsid w:val="008A41B2"/>
    <w:rsid w:val="008B2BEF"/>
    <w:rsid w:val="008B3DA6"/>
    <w:rsid w:val="008C0F64"/>
    <w:rsid w:val="008D39F0"/>
    <w:rsid w:val="008D5C1C"/>
    <w:rsid w:val="008D73EB"/>
    <w:rsid w:val="008E3D6B"/>
    <w:rsid w:val="008E6318"/>
    <w:rsid w:val="008E6B3B"/>
    <w:rsid w:val="008E75E7"/>
    <w:rsid w:val="008F2AE5"/>
    <w:rsid w:val="008F2F74"/>
    <w:rsid w:val="008F65D1"/>
    <w:rsid w:val="008F7132"/>
    <w:rsid w:val="00902E2B"/>
    <w:rsid w:val="00905AB0"/>
    <w:rsid w:val="00907475"/>
    <w:rsid w:val="009106AE"/>
    <w:rsid w:val="00914543"/>
    <w:rsid w:val="00920A07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72A54"/>
    <w:rsid w:val="00993913"/>
    <w:rsid w:val="00996117"/>
    <w:rsid w:val="009A0D1D"/>
    <w:rsid w:val="009A3BAB"/>
    <w:rsid w:val="009A4D2B"/>
    <w:rsid w:val="009B2315"/>
    <w:rsid w:val="009B646C"/>
    <w:rsid w:val="009C1B6F"/>
    <w:rsid w:val="009C386F"/>
    <w:rsid w:val="009D7C19"/>
    <w:rsid w:val="009E048B"/>
    <w:rsid w:val="009E5736"/>
    <w:rsid w:val="009F15CF"/>
    <w:rsid w:val="009F3335"/>
    <w:rsid w:val="009F3968"/>
    <w:rsid w:val="009F3F47"/>
    <w:rsid w:val="009F40BA"/>
    <w:rsid w:val="009F58F9"/>
    <w:rsid w:val="009F6FAD"/>
    <w:rsid w:val="00A058D1"/>
    <w:rsid w:val="00A073E4"/>
    <w:rsid w:val="00A11D5D"/>
    <w:rsid w:val="00A15773"/>
    <w:rsid w:val="00A21479"/>
    <w:rsid w:val="00A2270A"/>
    <w:rsid w:val="00A2463E"/>
    <w:rsid w:val="00A24D2B"/>
    <w:rsid w:val="00A24D52"/>
    <w:rsid w:val="00A25DAD"/>
    <w:rsid w:val="00A30598"/>
    <w:rsid w:val="00A31EF9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08EC"/>
    <w:rsid w:val="00A7143D"/>
    <w:rsid w:val="00A73B23"/>
    <w:rsid w:val="00A7467E"/>
    <w:rsid w:val="00A74AB5"/>
    <w:rsid w:val="00A7519A"/>
    <w:rsid w:val="00A811D5"/>
    <w:rsid w:val="00A83608"/>
    <w:rsid w:val="00A8453C"/>
    <w:rsid w:val="00A91E33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39BA"/>
    <w:rsid w:val="00AD43E1"/>
    <w:rsid w:val="00AD653F"/>
    <w:rsid w:val="00AE1A34"/>
    <w:rsid w:val="00AE293B"/>
    <w:rsid w:val="00AE3BF2"/>
    <w:rsid w:val="00AE3CF2"/>
    <w:rsid w:val="00AE44CD"/>
    <w:rsid w:val="00AE5088"/>
    <w:rsid w:val="00AF3AEF"/>
    <w:rsid w:val="00AF6081"/>
    <w:rsid w:val="00AF77F2"/>
    <w:rsid w:val="00B01157"/>
    <w:rsid w:val="00B0593E"/>
    <w:rsid w:val="00B06B55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00D1"/>
    <w:rsid w:val="00B41715"/>
    <w:rsid w:val="00B426A7"/>
    <w:rsid w:val="00B4393A"/>
    <w:rsid w:val="00B45D9F"/>
    <w:rsid w:val="00B544D4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77981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3FE9"/>
    <w:rsid w:val="00BB5D86"/>
    <w:rsid w:val="00BB6001"/>
    <w:rsid w:val="00BB709C"/>
    <w:rsid w:val="00BB7EC1"/>
    <w:rsid w:val="00BC53B7"/>
    <w:rsid w:val="00BC77D3"/>
    <w:rsid w:val="00BD027E"/>
    <w:rsid w:val="00BD3819"/>
    <w:rsid w:val="00BD62D7"/>
    <w:rsid w:val="00BD64C8"/>
    <w:rsid w:val="00BD658A"/>
    <w:rsid w:val="00BE353C"/>
    <w:rsid w:val="00BE3CFF"/>
    <w:rsid w:val="00BE68C9"/>
    <w:rsid w:val="00BE7E18"/>
    <w:rsid w:val="00BF3702"/>
    <w:rsid w:val="00BF4420"/>
    <w:rsid w:val="00BF7095"/>
    <w:rsid w:val="00BF7D4E"/>
    <w:rsid w:val="00C00C96"/>
    <w:rsid w:val="00C0265D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2EA5"/>
    <w:rsid w:val="00C4637F"/>
    <w:rsid w:val="00C5310A"/>
    <w:rsid w:val="00C56364"/>
    <w:rsid w:val="00C5664F"/>
    <w:rsid w:val="00C56C73"/>
    <w:rsid w:val="00C63CA4"/>
    <w:rsid w:val="00C652F6"/>
    <w:rsid w:val="00C65E89"/>
    <w:rsid w:val="00C72265"/>
    <w:rsid w:val="00C81746"/>
    <w:rsid w:val="00C83A0B"/>
    <w:rsid w:val="00C87995"/>
    <w:rsid w:val="00C933D4"/>
    <w:rsid w:val="00C95123"/>
    <w:rsid w:val="00C96FBC"/>
    <w:rsid w:val="00C97159"/>
    <w:rsid w:val="00C9761D"/>
    <w:rsid w:val="00CA1731"/>
    <w:rsid w:val="00CA521D"/>
    <w:rsid w:val="00CB06D1"/>
    <w:rsid w:val="00CB375F"/>
    <w:rsid w:val="00CB5A1F"/>
    <w:rsid w:val="00CB6F10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4638"/>
    <w:rsid w:val="00D15617"/>
    <w:rsid w:val="00D247A2"/>
    <w:rsid w:val="00D30970"/>
    <w:rsid w:val="00D35B14"/>
    <w:rsid w:val="00D36DD8"/>
    <w:rsid w:val="00D403CA"/>
    <w:rsid w:val="00D40DD1"/>
    <w:rsid w:val="00D42EA1"/>
    <w:rsid w:val="00D47EF7"/>
    <w:rsid w:val="00D501D7"/>
    <w:rsid w:val="00D548EB"/>
    <w:rsid w:val="00D75651"/>
    <w:rsid w:val="00D831E2"/>
    <w:rsid w:val="00D87092"/>
    <w:rsid w:val="00D87AFE"/>
    <w:rsid w:val="00D90864"/>
    <w:rsid w:val="00D91090"/>
    <w:rsid w:val="00D928C9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2657"/>
    <w:rsid w:val="00E037F0"/>
    <w:rsid w:val="00E047F4"/>
    <w:rsid w:val="00E12C7D"/>
    <w:rsid w:val="00E21088"/>
    <w:rsid w:val="00E2247C"/>
    <w:rsid w:val="00E35B35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67B29"/>
    <w:rsid w:val="00E70DB1"/>
    <w:rsid w:val="00E71936"/>
    <w:rsid w:val="00E73A5E"/>
    <w:rsid w:val="00E7743A"/>
    <w:rsid w:val="00E85748"/>
    <w:rsid w:val="00E870E2"/>
    <w:rsid w:val="00E92C15"/>
    <w:rsid w:val="00E9305B"/>
    <w:rsid w:val="00E94E0C"/>
    <w:rsid w:val="00EA3B13"/>
    <w:rsid w:val="00EA405C"/>
    <w:rsid w:val="00EB4C06"/>
    <w:rsid w:val="00EB7A4E"/>
    <w:rsid w:val="00EC4BA0"/>
    <w:rsid w:val="00EC5EC9"/>
    <w:rsid w:val="00EE1D2F"/>
    <w:rsid w:val="00EE30CB"/>
    <w:rsid w:val="00EE6449"/>
    <w:rsid w:val="00EF2FE5"/>
    <w:rsid w:val="00EF76C3"/>
    <w:rsid w:val="00F01B5B"/>
    <w:rsid w:val="00F02339"/>
    <w:rsid w:val="00F025DB"/>
    <w:rsid w:val="00F02896"/>
    <w:rsid w:val="00F0639B"/>
    <w:rsid w:val="00F27F2F"/>
    <w:rsid w:val="00F3436F"/>
    <w:rsid w:val="00F416B1"/>
    <w:rsid w:val="00F41CA4"/>
    <w:rsid w:val="00F436B4"/>
    <w:rsid w:val="00F44BD5"/>
    <w:rsid w:val="00F45106"/>
    <w:rsid w:val="00F47F57"/>
    <w:rsid w:val="00F53954"/>
    <w:rsid w:val="00F625CB"/>
    <w:rsid w:val="00F650AA"/>
    <w:rsid w:val="00F711C1"/>
    <w:rsid w:val="00F81E9C"/>
    <w:rsid w:val="00F90BF2"/>
    <w:rsid w:val="00F94C80"/>
    <w:rsid w:val="00F96E64"/>
    <w:rsid w:val="00FC0186"/>
    <w:rsid w:val="00FC04DC"/>
    <w:rsid w:val="00FD15AD"/>
    <w:rsid w:val="00FD1F47"/>
    <w:rsid w:val="00FD65C1"/>
    <w:rsid w:val="00FD68DB"/>
    <w:rsid w:val="00FE0423"/>
    <w:rsid w:val="00FE1A94"/>
    <w:rsid w:val="00FE21F3"/>
    <w:rsid w:val="00FE59A2"/>
    <w:rsid w:val="00FE6E74"/>
    <w:rsid w:val="00FF0C6E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07D30E"/>
  <w15:docId w15:val="{A48C331C-0D87-4961-9270-5531A18B0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a-list-item">
    <w:name w:val="a-list-item"/>
    <w:basedOn w:val="DefaultParagraphFont"/>
    <w:rsid w:val="00F01B5B"/>
  </w:style>
  <w:style w:type="character" w:customStyle="1" w:styleId="ListParagraphChar">
    <w:name w:val="List Paragraph Char"/>
    <w:link w:val="ListParagraph"/>
    <w:uiPriority w:val="34"/>
    <w:qFormat/>
    <w:locked/>
    <w:rsid w:val="004E5D74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opac.gtu.ge/cgi-bin/koha/opac-search.pl?q=au:%E1%83%9F%E1%83%9D%E1%83%A0%E1%83%93%E1%83%90%E1%83%9C%E1%83%98%E1%83%90,%20%E1%83%97.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opac.gtu.ge/cgi-bin/koha/opac-search.pl?q=au:%E1%83%9B%E1%83%94%E1%83%A5%E1%83%95%E1%83%90%E1%83%91%E1%83%98%E1%83%A8%E1%83%95%E1%83%98%E1%83%9A%E1%83%98,%20%E1%83%9C%E1%83%90%E1%83%97%E1%83%94%E1%83%9A%E1%83%90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opac.gtu.ge/cgi-bin/koha/opac-search.pl?q=au:%E1%83%91%E1%83%9D%E1%83%AD%E1%83%9D%E1%83%A0%E1%83%98%E1%83%A8%E1%83%95%E1%83%98%E1%83%9A%E1%83%98,%20%E1%83%9C.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E03281-B99E-461F-B331-A20602CFF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1061</Words>
  <Characters>6052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57</cp:revision>
  <cp:lastPrinted>2016-02-10T14:27:00Z</cp:lastPrinted>
  <dcterms:created xsi:type="dcterms:W3CDTF">2016-08-02T10:13:00Z</dcterms:created>
  <dcterms:modified xsi:type="dcterms:W3CDTF">2021-02-17T11:01:00Z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